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636A0" w14:textId="77777777" w:rsidR="004873AA" w:rsidRDefault="004873AA" w:rsidP="004873AA">
      <w:pPr>
        <w:spacing w:before="100" w:beforeAutospacing="1" w:after="100" w:afterAutospacing="1"/>
        <w:rPr>
          <w:lang w:val="en-CA"/>
        </w:rPr>
      </w:pPr>
    </w:p>
    <w:tbl>
      <w:tblPr>
        <w:tblW w:w="10314" w:type="dxa"/>
        <w:tblCellMar>
          <w:left w:w="0" w:type="dxa"/>
          <w:right w:w="0" w:type="dxa"/>
        </w:tblCellMar>
        <w:tblLook w:val="04A0" w:firstRow="1" w:lastRow="0" w:firstColumn="1" w:lastColumn="0" w:noHBand="0" w:noVBand="1"/>
      </w:tblPr>
      <w:tblGrid>
        <w:gridCol w:w="2802"/>
        <w:gridCol w:w="3066"/>
        <w:gridCol w:w="4446"/>
      </w:tblGrid>
      <w:tr w:rsidR="004873AA" w14:paraId="1A82C5CC" w14:textId="77777777" w:rsidTr="004873AA">
        <w:tc>
          <w:tcPr>
            <w:tcW w:w="2802" w:type="dxa"/>
            <w:tcMar>
              <w:top w:w="0" w:type="dxa"/>
              <w:left w:w="108" w:type="dxa"/>
              <w:bottom w:w="0" w:type="dxa"/>
              <w:right w:w="108" w:type="dxa"/>
            </w:tcMar>
            <w:hideMark/>
          </w:tcPr>
          <w:p w14:paraId="5ECA51D1" w14:textId="77777777" w:rsidR="004873AA" w:rsidRDefault="004873AA">
            <w:pPr>
              <w:spacing w:before="100" w:beforeAutospacing="1" w:after="100" w:afterAutospacing="1"/>
            </w:pPr>
            <w:r>
              <w:rPr>
                <w:sz w:val="16"/>
                <w:szCs w:val="16"/>
              </w:rPr>
              <w:t> </w:t>
            </w:r>
          </w:p>
          <w:p w14:paraId="12B1B9E3" w14:textId="77777777" w:rsidR="004873AA" w:rsidRDefault="004873AA">
            <w:pPr>
              <w:pStyle w:val="Heading1"/>
              <w:rPr>
                <w:rFonts w:eastAsia="Times New Roman"/>
              </w:rPr>
            </w:pPr>
            <w:r>
              <w:rPr>
                <w:rFonts w:ascii="Helvetica" w:eastAsia="Times New Roman" w:hAnsi="Helvetica" w:cs="Helvetica"/>
              </w:rPr>
              <w:t>Ministry of Education</w:t>
            </w:r>
          </w:p>
          <w:p w14:paraId="4734EFB6" w14:textId="77777777" w:rsidR="004873AA" w:rsidRDefault="004873AA">
            <w:pPr>
              <w:spacing w:before="100" w:beforeAutospacing="1" w:after="100" w:afterAutospacing="1"/>
            </w:pPr>
            <w:r>
              <w:rPr>
                <w:rFonts w:ascii="Arial" w:hAnsi="Arial" w:cs="Arial"/>
                <w:b/>
                <w:bCs/>
                <w:sz w:val="16"/>
                <w:szCs w:val="16"/>
              </w:rPr>
              <w:t> </w:t>
            </w:r>
          </w:p>
          <w:p w14:paraId="54DD0670" w14:textId="77777777" w:rsidR="004873AA" w:rsidRDefault="004873AA">
            <w:pPr>
              <w:spacing w:before="100" w:beforeAutospacing="1" w:after="100" w:afterAutospacing="1"/>
            </w:pPr>
            <w:r>
              <w:rPr>
                <w:rFonts w:ascii="Helvetica" w:hAnsi="Helvetica" w:cs="Helvetica"/>
                <w:sz w:val="16"/>
                <w:szCs w:val="16"/>
              </w:rPr>
              <w:t xml:space="preserve">Field Services Branch </w:t>
            </w:r>
          </w:p>
          <w:p w14:paraId="3E4CD10D" w14:textId="77777777" w:rsidR="004873AA" w:rsidRDefault="004873AA">
            <w:pPr>
              <w:spacing w:before="100" w:beforeAutospacing="1" w:after="100" w:afterAutospacing="1"/>
            </w:pPr>
            <w:r>
              <w:rPr>
                <w:rFonts w:ascii="Helvetica" w:hAnsi="Helvetica" w:cs="Helvetica"/>
                <w:sz w:val="16"/>
                <w:szCs w:val="16"/>
              </w:rPr>
              <w:t>315 Front Street West, 12</w:t>
            </w:r>
            <w:r>
              <w:rPr>
                <w:rFonts w:ascii="Helvetica" w:hAnsi="Helvetica" w:cs="Helvetica"/>
                <w:sz w:val="16"/>
                <w:szCs w:val="16"/>
                <w:vertAlign w:val="superscript"/>
              </w:rPr>
              <w:t>th</w:t>
            </w:r>
            <w:r>
              <w:rPr>
                <w:rFonts w:ascii="Helvetica" w:hAnsi="Helvetica" w:cs="Helvetica"/>
                <w:sz w:val="16"/>
                <w:szCs w:val="16"/>
              </w:rPr>
              <w:t xml:space="preserve"> Floor</w:t>
            </w:r>
          </w:p>
          <w:p w14:paraId="23FCBBD0" w14:textId="77777777" w:rsidR="004873AA" w:rsidRDefault="004873AA">
            <w:pPr>
              <w:spacing w:before="100" w:beforeAutospacing="1" w:after="100" w:afterAutospacing="1"/>
            </w:pPr>
            <w:r>
              <w:rPr>
                <w:rFonts w:ascii="Helvetica" w:hAnsi="Helvetica" w:cs="Helvetica"/>
                <w:sz w:val="16"/>
                <w:szCs w:val="16"/>
              </w:rPr>
              <w:t>Toronto ON M7A 0B8</w:t>
            </w:r>
          </w:p>
          <w:p w14:paraId="31BDD71B" w14:textId="77777777" w:rsidR="004873AA" w:rsidRDefault="004873AA">
            <w:pPr>
              <w:pStyle w:val="m245982164930471066msoheader"/>
            </w:pPr>
            <w:r>
              <w:rPr>
                <w:rFonts w:ascii="Arial" w:hAnsi="Arial" w:cs="Arial"/>
              </w:rPr>
              <w:t> </w:t>
            </w:r>
          </w:p>
        </w:tc>
        <w:tc>
          <w:tcPr>
            <w:tcW w:w="3066" w:type="dxa"/>
            <w:tcMar>
              <w:top w:w="0" w:type="dxa"/>
              <w:left w:w="108" w:type="dxa"/>
              <w:bottom w:w="0" w:type="dxa"/>
              <w:right w:w="108" w:type="dxa"/>
            </w:tcMar>
            <w:hideMark/>
          </w:tcPr>
          <w:p w14:paraId="5AF1F7A8" w14:textId="77777777" w:rsidR="004873AA" w:rsidRDefault="004873AA">
            <w:pPr>
              <w:spacing w:before="144" w:after="100" w:afterAutospacing="1"/>
            </w:pPr>
            <w:r>
              <w:rPr>
                <w:rFonts w:ascii="Helvetica" w:hAnsi="Helvetica" w:cs="Helvetica"/>
                <w:b/>
                <w:bCs/>
                <w:sz w:val="16"/>
                <w:szCs w:val="16"/>
                <w:lang w:val="fr-CM"/>
              </w:rPr>
              <w:t>Ministère de l'Éducation</w:t>
            </w:r>
          </w:p>
          <w:p w14:paraId="0FB6C180" w14:textId="77777777" w:rsidR="004873AA" w:rsidRDefault="004873AA">
            <w:pPr>
              <w:pStyle w:val="m245982164930471066msoheader"/>
            </w:pPr>
            <w:r>
              <w:rPr>
                <w:rFonts w:ascii="Helvetica" w:hAnsi="Helvetica" w:cs="Helvetica"/>
                <w:sz w:val="16"/>
                <w:szCs w:val="16"/>
                <w:lang w:val="fr-CM"/>
              </w:rPr>
              <w:t> </w:t>
            </w:r>
          </w:p>
          <w:p w14:paraId="7129FA54" w14:textId="77777777" w:rsidR="004873AA" w:rsidRDefault="004873AA">
            <w:pPr>
              <w:spacing w:before="100" w:beforeAutospacing="1" w:after="100" w:afterAutospacing="1"/>
            </w:pPr>
            <w:r>
              <w:rPr>
                <w:rFonts w:ascii="Helvetica" w:hAnsi="Helvetica" w:cs="Helvetica"/>
                <w:sz w:val="16"/>
                <w:szCs w:val="16"/>
                <w:lang w:val="fr-CM"/>
              </w:rPr>
              <w:t>Direction des services dans les régions</w:t>
            </w:r>
          </w:p>
          <w:p w14:paraId="72755682" w14:textId="77777777" w:rsidR="004873AA" w:rsidRDefault="004873AA">
            <w:pPr>
              <w:spacing w:before="100" w:beforeAutospacing="1" w:after="100" w:afterAutospacing="1"/>
            </w:pPr>
            <w:r>
              <w:rPr>
                <w:rFonts w:ascii="Helvetica" w:hAnsi="Helvetica" w:cs="Helvetica"/>
                <w:sz w:val="16"/>
                <w:szCs w:val="16"/>
                <w:lang w:val="fr-CM"/>
              </w:rPr>
              <w:t xml:space="preserve">315, rue Front Ouest, </w:t>
            </w:r>
            <w:r>
              <w:rPr>
                <w:rFonts w:ascii="Helvetica" w:hAnsi="Helvetica" w:cs="Helvetica"/>
                <w:sz w:val="16"/>
                <w:szCs w:val="16"/>
                <w:lang w:val="fr-CA"/>
              </w:rPr>
              <w:t>12</w:t>
            </w:r>
            <w:r>
              <w:rPr>
                <w:rFonts w:ascii="Helvetica" w:hAnsi="Helvetica" w:cs="Helvetica"/>
                <w:sz w:val="16"/>
                <w:szCs w:val="16"/>
                <w:vertAlign w:val="superscript"/>
                <w:lang w:val="fr-CA"/>
              </w:rPr>
              <w:t>e</w:t>
            </w:r>
            <w:r>
              <w:rPr>
                <w:rFonts w:ascii="Helvetica" w:hAnsi="Helvetica" w:cs="Helvetica"/>
                <w:sz w:val="16"/>
                <w:szCs w:val="16"/>
                <w:lang w:val="fr-CA"/>
              </w:rPr>
              <w:t xml:space="preserve"> étage</w:t>
            </w:r>
          </w:p>
          <w:p w14:paraId="1A84ABF2" w14:textId="77777777" w:rsidR="004873AA" w:rsidRDefault="004873AA">
            <w:pPr>
              <w:pStyle w:val="m245982164930471066msoheader"/>
            </w:pPr>
            <w:r>
              <w:rPr>
                <w:rFonts w:ascii="Helvetica" w:hAnsi="Helvetica" w:cs="Helvetica"/>
                <w:sz w:val="16"/>
                <w:szCs w:val="16"/>
                <w:lang w:val="fr-CA"/>
              </w:rPr>
              <w:t>Toronto ON M7A 0B8</w:t>
            </w:r>
          </w:p>
        </w:tc>
        <w:tc>
          <w:tcPr>
            <w:tcW w:w="4446" w:type="dxa"/>
            <w:tcMar>
              <w:top w:w="0" w:type="dxa"/>
              <w:left w:w="108" w:type="dxa"/>
              <w:bottom w:w="0" w:type="dxa"/>
              <w:right w:w="108" w:type="dxa"/>
            </w:tcMar>
            <w:hideMark/>
          </w:tcPr>
          <w:p w14:paraId="6EC519FC" w14:textId="41CA4765" w:rsidR="004873AA" w:rsidRDefault="004873AA">
            <w:pPr>
              <w:pStyle w:val="Heading1"/>
              <w:jc w:val="right"/>
              <w:rPr>
                <w:rFonts w:eastAsia="Times New Roman"/>
              </w:rPr>
            </w:pPr>
            <w:r>
              <w:rPr>
                <w:rFonts w:eastAsia="Times New Roman"/>
                <w:noProof/>
              </w:rPr>
              <w:drawing>
                <wp:inline distT="0" distB="0" distL="0" distR="0" wp14:anchorId="7AC8D332" wp14:editId="1A837FCB">
                  <wp:extent cx="2009775" cy="809625"/>
                  <wp:effectExtent l="0" t="0" r="9525" b="9525"/>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009775" cy="809625"/>
                          </a:xfrm>
                          <a:prstGeom prst="rect">
                            <a:avLst/>
                          </a:prstGeom>
                          <a:noFill/>
                          <a:ln>
                            <a:noFill/>
                          </a:ln>
                        </pic:spPr>
                      </pic:pic>
                    </a:graphicData>
                  </a:graphic>
                </wp:inline>
              </w:drawing>
            </w:r>
          </w:p>
        </w:tc>
      </w:tr>
    </w:tbl>
    <w:p w14:paraId="547307D5" w14:textId="69E76807" w:rsidR="004873AA" w:rsidRDefault="004873AA" w:rsidP="004873AA">
      <w:pPr>
        <w:spacing w:before="100" w:beforeAutospacing="1" w:after="100" w:afterAutospacing="1"/>
        <w:rPr>
          <w:lang w:val="en-CA"/>
        </w:rPr>
      </w:pPr>
      <w:r>
        <w:rPr>
          <w:rFonts w:ascii="Times New Roman" w:hAnsi="Times New Roman" w:cs="Times New Roman"/>
          <w:b/>
          <w:bCs/>
          <w:sz w:val="24"/>
          <w:szCs w:val="24"/>
        </w:rPr>
        <w:t> </w:t>
      </w:r>
      <w:r>
        <w:rPr>
          <w:rFonts w:ascii="Arial" w:hAnsi="Arial" w:cs="Arial"/>
          <w:sz w:val="24"/>
          <w:szCs w:val="24"/>
          <w:lang w:val="en-CA"/>
        </w:rPr>
        <w:t>September 2, 2022</w:t>
      </w:r>
    </w:p>
    <w:p w14:paraId="5C004B7F" w14:textId="77777777" w:rsidR="004873AA" w:rsidRDefault="004873AA" w:rsidP="004873AA">
      <w:pPr>
        <w:spacing w:before="100" w:beforeAutospacing="1" w:after="100" w:afterAutospacing="1"/>
        <w:rPr>
          <w:lang w:val="en-CA"/>
        </w:rPr>
      </w:pPr>
      <w:r>
        <w:rPr>
          <w:rFonts w:ascii="Arial" w:hAnsi="Arial" w:cs="Arial"/>
          <w:sz w:val="24"/>
          <w:szCs w:val="24"/>
          <w:lang w:val="en-CA"/>
        </w:rPr>
        <w:t> </w:t>
      </w:r>
    </w:p>
    <w:p w14:paraId="125D2E2B" w14:textId="77777777" w:rsidR="004873AA" w:rsidRDefault="004873AA" w:rsidP="004873AA">
      <w:pPr>
        <w:spacing w:before="100" w:beforeAutospacing="1" w:after="100" w:afterAutospacing="1"/>
        <w:rPr>
          <w:lang w:val="en-CA"/>
        </w:rPr>
      </w:pPr>
      <w:r>
        <w:rPr>
          <w:rFonts w:ascii="Arial" w:hAnsi="Arial" w:cs="Arial"/>
          <w:sz w:val="24"/>
          <w:szCs w:val="24"/>
          <w:lang w:val="en-CA"/>
        </w:rPr>
        <w:t xml:space="preserve">Directors of Education, </w:t>
      </w:r>
    </w:p>
    <w:p w14:paraId="1BC0D1BC" w14:textId="77777777" w:rsidR="004873AA" w:rsidRDefault="004873AA" w:rsidP="004873AA">
      <w:pPr>
        <w:spacing w:before="100" w:beforeAutospacing="1" w:after="100" w:afterAutospacing="1"/>
        <w:rPr>
          <w:lang w:val="en-CA"/>
        </w:rPr>
      </w:pPr>
      <w:r>
        <w:rPr>
          <w:rFonts w:ascii="Arial" w:hAnsi="Arial" w:cs="Arial"/>
          <w:sz w:val="24"/>
          <w:szCs w:val="24"/>
          <w:lang w:val="en-CA"/>
        </w:rPr>
        <w:t> </w:t>
      </w:r>
    </w:p>
    <w:p w14:paraId="4F3ACFEB" w14:textId="77777777" w:rsidR="004873AA" w:rsidRDefault="004873AA" w:rsidP="004873AA">
      <w:pPr>
        <w:spacing w:before="100" w:beforeAutospacing="1" w:after="100" w:afterAutospacing="1"/>
        <w:rPr>
          <w:lang w:val="en-CA"/>
        </w:rPr>
      </w:pPr>
      <w:r>
        <w:rPr>
          <w:rFonts w:ascii="Arial" w:hAnsi="Arial" w:cs="Arial"/>
          <w:sz w:val="24"/>
          <w:szCs w:val="24"/>
          <w:lang w:val="en-CA"/>
        </w:rPr>
        <w:t xml:space="preserve">My name is Christine </w:t>
      </w:r>
      <w:proofErr w:type="gramStart"/>
      <w:r>
        <w:rPr>
          <w:rFonts w:ascii="Arial" w:hAnsi="Arial" w:cs="Arial"/>
          <w:sz w:val="24"/>
          <w:szCs w:val="24"/>
          <w:lang w:val="en-CA"/>
        </w:rPr>
        <w:t>Riedel</w:t>
      </w:r>
      <w:proofErr w:type="gramEnd"/>
      <w:r>
        <w:rPr>
          <w:rFonts w:ascii="Arial" w:hAnsi="Arial" w:cs="Arial"/>
          <w:sz w:val="24"/>
          <w:szCs w:val="24"/>
          <w:lang w:val="en-CA"/>
        </w:rPr>
        <w:t xml:space="preserve"> and I am pleased to be your Provincial School Attendance Counsellor (PSAC) for the 2022-23 school year. Under the direction of the Minister, the role of the PSAC is to superintend and direct the enforcement of compulsory school attendance. Pursuant to subsection 24(1) of the Education Act, the Lieutenant Governor appointed me as PSAC on March 30, 2022.</w:t>
      </w:r>
    </w:p>
    <w:p w14:paraId="1E47542C" w14:textId="77777777" w:rsidR="004873AA" w:rsidRDefault="004873AA" w:rsidP="004873AA">
      <w:pPr>
        <w:spacing w:before="100" w:beforeAutospacing="1" w:after="100" w:afterAutospacing="1"/>
        <w:rPr>
          <w:lang w:val="en-CA"/>
        </w:rPr>
      </w:pPr>
      <w:r>
        <w:rPr>
          <w:rFonts w:ascii="Arial" w:hAnsi="Arial" w:cs="Arial"/>
          <w:sz w:val="24"/>
          <w:szCs w:val="24"/>
          <w:lang w:val="en-CA"/>
        </w:rPr>
        <w:t> </w:t>
      </w:r>
    </w:p>
    <w:p w14:paraId="3174E1BE" w14:textId="77777777" w:rsidR="004873AA" w:rsidRDefault="004873AA" w:rsidP="004873AA">
      <w:pPr>
        <w:spacing w:before="100" w:beforeAutospacing="1" w:after="100" w:afterAutospacing="1"/>
        <w:rPr>
          <w:lang w:val="en-CA"/>
        </w:rPr>
      </w:pPr>
      <w:r>
        <w:rPr>
          <w:rFonts w:ascii="Arial" w:hAnsi="Arial" w:cs="Arial"/>
          <w:sz w:val="24"/>
          <w:szCs w:val="24"/>
          <w:lang w:val="en-CA"/>
        </w:rPr>
        <w:t xml:space="preserve">At this time, I request your assistance in identifying the individual(s) in your board appointed as school attendance counsellor(s). </w:t>
      </w:r>
      <w:bookmarkStart w:id="0" w:name="m_245982164930471066__Hlk12263618"/>
      <w:r>
        <w:rPr>
          <w:rFonts w:ascii="Arial" w:hAnsi="Arial" w:cs="Arial"/>
          <w:sz w:val="24"/>
          <w:szCs w:val="24"/>
          <w:lang w:val="en-CA"/>
        </w:rPr>
        <w:t xml:space="preserve">Subsection 25(1) of the Education Act sets out that “every board shall appoint one or more school attendance counsellors”. Notice of the appointment of a school attendance counsellor shall be given in writing by the board to the provincial school attendance counsellor and to the supervisory officers concerned in accordance with subsection 24 (4) of the Education Act. </w:t>
      </w:r>
      <w:bookmarkEnd w:id="0"/>
    </w:p>
    <w:p w14:paraId="6C0513FB" w14:textId="77777777" w:rsidR="004873AA" w:rsidRDefault="004873AA" w:rsidP="004873AA">
      <w:pPr>
        <w:spacing w:before="100" w:beforeAutospacing="1" w:after="100" w:afterAutospacing="1"/>
        <w:rPr>
          <w:lang w:val="en-CA"/>
        </w:rPr>
      </w:pPr>
      <w:r>
        <w:rPr>
          <w:rFonts w:ascii="Arial" w:hAnsi="Arial" w:cs="Arial"/>
          <w:sz w:val="24"/>
          <w:szCs w:val="24"/>
          <w:lang w:val="en-CA"/>
        </w:rPr>
        <w:t> </w:t>
      </w:r>
    </w:p>
    <w:p w14:paraId="19DC7BD9" w14:textId="77777777" w:rsidR="004873AA" w:rsidRDefault="004873AA" w:rsidP="004873AA">
      <w:pPr>
        <w:spacing w:before="100" w:beforeAutospacing="1" w:after="100" w:afterAutospacing="1"/>
        <w:rPr>
          <w:lang w:val="en-CA"/>
        </w:rPr>
      </w:pPr>
      <w:r>
        <w:rPr>
          <w:rFonts w:ascii="Arial" w:hAnsi="Arial" w:cs="Arial"/>
          <w:sz w:val="24"/>
          <w:szCs w:val="24"/>
          <w:lang w:val="en-CA"/>
        </w:rPr>
        <w:t xml:space="preserve">If a board does not appoint a school attendance counsellor, the following action is required under subsection 28(2) of the Education Act: “Where a child of compulsory school age has not attended school as required and there is no school attendance </w:t>
      </w:r>
      <w:r>
        <w:rPr>
          <w:rFonts w:ascii="Arial" w:hAnsi="Arial" w:cs="Arial"/>
          <w:sz w:val="24"/>
          <w:szCs w:val="24"/>
          <w:lang w:val="en-CA"/>
        </w:rPr>
        <w:lastRenderedPageBreak/>
        <w:t xml:space="preserve">counsellor, the appropriate supervisory officer shall notify the parent or guardian of the child of the requirements of section 21”. </w:t>
      </w:r>
    </w:p>
    <w:p w14:paraId="3A87EA75" w14:textId="77777777" w:rsidR="004873AA" w:rsidRDefault="004873AA" w:rsidP="004873AA">
      <w:pPr>
        <w:spacing w:before="100" w:beforeAutospacing="1" w:after="100" w:afterAutospacing="1"/>
        <w:rPr>
          <w:lang w:val="en-CA"/>
        </w:rPr>
      </w:pPr>
      <w:r>
        <w:rPr>
          <w:rFonts w:ascii="Arial" w:hAnsi="Arial" w:cs="Arial"/>
          <w:sz w:val="24"/>
          <w:szCs w:val="24"/>
          <w:lang w:val="en-CA"/>
        </w:rPr>
        <w:t> </w:t>
      </w:r>
    </w:p>
    <w:p w14:paraId="0B3A4DF1" w14:textId="77777777" w:rsidR="004873AA" w:rsidRDefault="004873AA" w:rsidP="004873AA">
      <w:pPr>
        <w:spacing w:before="100" w:beforeAutospacing="1" w:after="100" w:afterAutospacing="1"/>
        <w:rPr>
          <w:lang w:val="en-CA"/>
        </w:rPr>
      </w:pPr>
      <w:r>
        <w:rPr>
          <w:rFonts w:ascii="Arial" w:hAnsi="Arial" w:cs="Arial"/>
          <w:sz w:val="24"/>
          <w:szCs w:val="24"/>
          <w:lang w:val="en-CA"/>
        </w:rPr>
        <w:t>Please submit the name(s) and contact information for your boards attendance counsellor(s) through the link below by Friday October 7, 2022:</w:t>
      </w:r>
    </w:p>
    <w:p w14:paraId="56CCDC4F" w14:textId="77777777" w:rsidR="004873AA" w:rsidRDefault="004873AA" w:rsidP="004873AA">
      <w:pPr>
        <w:spacing w:before="100" w:beforeAutospacing="1" w:after="100" w:afterAutospacing="1"/>
        <w:rPr>
          <w:lang w:val="en-CA"/>
        </w:rPr>
      </w:pPr>
      <w:r>
        <w:rPr>
          <w:rFonts w:ascii="Arial" w:hAnsi="Arial" w:cs="Arial"/>
          <w:sz w:val="24"/>
          <w:szCs w:val="24"/>
          <w:lang w:val="en-CA"/>
        </w:rPr>
        <w:t> </w:t>
      </w:r>
    </w:p>
    <w:p w14:paraId="0C2CA0AA" w14:textId="77777777" w:rsidR="004873AA" w:rsidRDefault="004873AA" w:rsidP="004873AA">
      <w:pPr>
        <w:spacing w:before="100" w:beforeAutospacing="1" w:after="100" w:afterAutospacing="1"/>
        <w:rPr>
          <w:lang w:val="en-CA"/>
        </w:rPr>
      </w:pPr>
      <w:hyperlink r:id="rId6" w:tgtFrame="_blank" w:history="1">
        <w:r>
          <w:rPr>
            <w:rStyle w:val="Hyperlink"/>
            <w:rFonts w:ascii="Arial" w:hAnsi="Arial" w:cs="Arial"/>
            <w:sz w:val="24"/>
            <w:szCs w:val="24"/>
            <w:lang w:val="en-CA"/>
          </w:rPr>
          <w:t>Board Attendance Counsellors</w:t>
        </w:r>
      </w:hyperlink>
      <w:r>
        <w:rPr>
          <w:rFonts w:ascii="Arial" w:hAnsi="Arial" w:cs="Arial"/>
          <w:sz w:val="24"/>
          <w:szCs w:val="24"/>
          <w:lang w:val="en-CA"/>
        </w:rPr>
        <w:t xml:space="preserve"> </w:t>
      </w:r>
    </w:p>
    <w:p w14:paraId="271C44B2" w14:textId="77777777" w:rsidR="004873AA" w:rsidRDefault="004873AA" w:rsidP="004873AA">
      <w:pPr>
        <w:spacing w:before="100" w:beforeAutospacing="1" w:after="100" w:afterAutospacing="1"/>
        <w:rPr>
          <w:lang w:val="en-CA"/>
        </w:rPr>
      </w:pPr>
      <w:r>
        <w:rPr>
          <w:rFonts w:ascii="Arial" w:hAnsi="Arial" w:cs="Arial"/>
          <w:sz w:val="24"/>
          <w:szCs w:val="24"/>
          <w:lang w:val="en-CA"/>
        </w:rPr>
        <w:t> </w:t>
      </w:r>
    </w:p>
    <w:p w14:paraId="02841737" w14:textId="77777777" w:rsidR="004873AA" w:rsidRDefault="004873AA" w:rsidP="004873AA">
      <w:pPr>
        <w:spacing w:before="100" w:beforeAutospacing="1" w:after="100" w:afterAutospacing="1"/>
        <w:rPr>
          <w:lang w:val="en-CA"/>
        </w:rPr>
      </w:pPr>
      <w:bookmarkStart w:id="1" w:name="m_245982164930471066__Hlk43976529"/>
      <w:bookmarkStart w:id="2" w:name="m_245982164930471066__Hlk11750547"/>
      <w:bookmarkStart w:id="3" w:name="m_245982164930471066__Hlk43887065"/>
      <w:bookmarkEnd w:id="1"/>
      <w:bookmarkEnd w:id="2"/>
      <w:r>
        <w:rPr>
          <w:rFonts w:ascii="Arial" w:hAnsi="Arial" w:cs="Arial"/>
          <w:sz w:val="24"/>
          <w:szCs w:val="24"/>
          <w:lang w:val="en-CA"/>
        </w:rPr>
        <w:t>I also wanted to share information with you and your attendance counsellor(s) about the Ontario Association for Attendance Services and Counselling (OACAS). This professional organization</w:t>
      </w:r>
      <w:bookmarkEnd w:id="3"/>
      <w:r>
        <w:rPr>
          <w:rFonts w:ascii="Arial" w:hAnsi="Arial" w:cs="Arial"/>
          <w:sz w:val="24"/>
          <w:szCs w:val="24"/>
          <w:lang w:val="en"/>
        </w:rPr>
        <w:t> </w:t>
      </w:r>
      <w:r>
        <w:rPr>
          <w:rFonts w:ascii="Arial" w:hAnsi="Arial" w:cs="Arial"/>
          <w:color w:val="000000"/>
          <w:sz w:val="24"/>
          <w:szCs w:val="24"/>
          <w:shd w:val="clear" w:color="auto" w:fill="FFFFFF"/>
          <w:lang w:val="en"/>
        </w:rPr>
        <w:t>advocates for</w:t>
      </w:r>
      <w:r>
        <w:rPr>
          <w:rFonts w:ascii="Arial" w:hAnsi="Arial" w:cs="Arial"/>
          <w:sz w:val="24"/>
          <w:szCs w:val="24"/>
          <w:lang w:val="en"/>
        </w:rPr>
        <w:t xml:space="preserve"> the educational rights, welfare, and the mental health and wellness of every child by ensuring regular school attendance. OACAS members</w:t>
      </w:r>
      <w:r>
        <w:rPr>
          <w:rFonts w:ascii="Arial" w:hAnsi="Arial" w:cs="Arial"/>
          <w:color w:val="000000"/>
          <w:sz w:val="24"/>
          <w:szCs w:val="24"/>
          <w:shd w:val="clear" w:color="auto" w:fill="FFFFFF"/>
          <w:lang w:val="en"/>
        </w:rPr>
        <w:t xml:space="preserve"> </w:t>
      </w:r>
      <w:r>
        <w:rPr>
          <w:rFonts w:ascii="Arial" w:hAnsi="Arial" w:cs="Arial"/>
          <w:sz w:val="24"/>
          <w:szCs w:val="24"/>
          <w:lang w:val="en"/>
        </w:rPr>
        <w:t>work closely with families, school personnel, and community partners to address barriers impacting attendance. This further ensures a student’s ability to achieve personal success through ongoing educational engagement. Further information about OACAS may be found on their </w:t>
      </w:r>
      <w:hyperlink r:id="rId7" w:tgtFrame="_blank" w:history="1">
        <w:r>
          <w:rPr>
            <w:rStyle w:val="Hyperlink"/>
            <w:rFonts w:ascii="Arial" w:hAnsi="Arial" w:cs="Arial"/>
            <w:sz w:val="24"/>
            <w:szCs w:val="24"/>
            <w:lang w:val="en"/>
          </w:rPr>
          <w:t>website.</w:t>
        </w:r>
      </w:hyperlink>
      <w:r>
        <w:rPr>
          <w:rFonts w:ascii="Arial" w:hAnsi="Arial" w:cs="Arial"/>
          <w:sz w:val="24"/>
          <w:szCs w:val="24"/>
          <w:lang w:val="en-CA"/>
        </w:rPr>
        <w:t xml:space="preserve"> </w:t>
      </w:r>
    </w:p>
    <w:p w14:paraId="207B5573" w14:textId="77777777" w:rsidR="004873AA" w:rsidRDefault="004873AA" w:rsidP="004873AA">
      <w:pPr>
        <w:spacing w:before="100" w:beforeAutospacing="1" w:after="100" w:afterAutospacing="1"/>
        <w:rPr>
          <w:lang w:val="en-CA"/>
        </w:rPr>
      </w:pPr>
      <w:r>
        <w:rPr>
          <w:rFonts w:ascii="Arial" w:hAnsi="Arial" w:cs="Arial"/>
          <w:sz w:val="24"/>
          <w:szCs w:val="24"/>
          <w:lang w:val="en-CA"/>
        </w:rPr>
        <w:t> </w:t>
      </w:r>
    </w:p>
    <w:p w14:paraId="3689E6A9" w14:textId="77777777" w:rsidR="004873AA" w:rsidRDefault="004873AA" w:rsidP="004873AA">
      <w:pPr>
        <w:spacing w:before="100" w:beforeAutospacing="1" w:after="100" w:afterAutospacing="1"/>
        <w:rPr>
          <w:lang w:val="en-CA"/>
        </w:rPr>
      </w:pPr>
      <w:r>
        <w:rPr>
          <w:rFonts w:ascii="Arial" w:hAnsi="Arial" w:cs="Arial"/>
          <w:b/>
          <w:bCs/>
          <w:sz w:val="24"/>
          <w:szCs w:val="24"/>
          <w:u w:val="single"/>
          <w:lang w:val="en-CA"/>
        </w:rPr>
        <w:t>Board Interface Attendance Tool Information:</w:t>
      </w:r>
    </w:p>
    <w:p w14:paraId="6362AF9E" w14:textId="77777777" w:rsidR="004873AA" w:rsidRDefault="004873AA" w:rsidP="004873AA">
      <w:pPr>
        <w:spacing w:before="100" w:beforeAutospacing="1" w:after="100" w:afterAutospacing="1"/>
        <w:rPr>
          <w:lang w:val="en-CA"/>
        </w:rPr>
      </w:pPr>
      <w:r>
        <w:rPr>
          <w:rFonts w:ascii="Arial" w:hAnsi="Arial" w:cs="Arial"/>
          <w:sz w:val="24"/>
          <w:szCs w:val="24"/>
          <w:lang w:val="en-CA"/>
        </w:rPr>
        <w:t> </w:t>
      </w:r>
    </w:p>
    <w:p w14:paraId="5BF83283" w14:textId="77777777" w:rsidR="004873AA" w:rsidRDefault="004873AA" w:rsidP="004873AA">
      <w:pPr>
        <w:pStyle w:val="m245982164930471066default"/>
        <w:rPr>
          <w:lang w:val="en-CA"/>
        </w:rPr>
      </w:pPr>
      <w:r>
        <w:rPr>
          <w:lang w:val="en-CA"/>
        </w:rPr>
        <w:t xml:space="preserve">Analysis of attendance data from previous school years have shown there is clear relationship between student outcomes and the consistent attendance of students. Currently, a more refined attendance school indicators are being used to capture a complete and consistent picture of attendance data and the connection between a student, their peers, and their teacher is more important than ever. </w:t>
      </w:r>
    </w:p>
    <w:p w14:paraId="5BB6BDEE" w14:textId="77777777" w:rsidR="004873AA" w:rsidRDefault="004873AA" w:rsidP="004873AA">
      <w:pPr>
        <w:pStyle w:val="m245982164930471066default"/>
        <w:rPr>
          <w:lang w:val="en-CA"/>
        </w:rPr>
      </w:pPr>
      <w:r>
        <w:rPr>
          <w:lang w:val="en-CA"/>
        </w:rPr>
        <w:t> </w:t>
      </w:r>
    </w:p>
    <w:p w14:paraId="0CA13459" w14:textId="77777777" w:rsidR="004873AA" w:rsidRDefault="004873AA" w:rsidP="004873AA">
      <w:pPr>
        <w:spacing w:before="100" w:beforeAutospacing="1" w:after="100" w:afterAutospacing="1"/>
        <w:rPr>
          <w:lang w:val="en-CA"/>
        </w:rPr>
      </w:pPr>
      <w:r>
        <w:rPr>
          <w:rFonts w:ascii="Arial" w:hAnsi="Arial" w:cs="Arial"/>
          <w:sz w:val="24"/>
          <w:szCs w:val="24"/>
          <w:lang w:val="en-CA"/>
        </w:rPr>
        <w:t xml:space="preserve">The Board Interface Attendance Tool was introduced and made available to school boards, Spring 2021. To support the ongoing efforts of attendance counsellor(s) in school boards, it is suggested that your board attendance counsellor(s) have access to this tool. If you haven’t already done so and would like to arrange for your attendance counsellor(s), please email the name and email address of any approved users to </w:t>
      </w:r>
      <w:hyperlink r:id="rId8" w:tgtFrame="_blank" w:history="1">
        <w:r>
          <w:rPr>
            <w:rStyle w:val="Hyperlink"/>
            <w:rFonts w:ascii="Arial" w:hAnsi="Arial" w:cs="Arial"/>
            <w:sz w:val="24"/>
            <w:szCs w:val="24"/>
            <w:lang w:val="en-CA"/>
          </w:rPr>
          <w:t>EIC.Support@ontario.ca</w:t>
        </w:r>
      </w:hyperlink>
      <w:r>
        <w:rPr>
          <w:rFonts w:ascii="Arial" w:hAnsi="Arial" w:cs="Arial"/>
          <w:sz w:val="24"/>
          <w:szCs w:val="24"/>
          <w:lang w:val="en-CA"/>
        </w:rPr>
        <w:t xml:space="preserve">. Your board interface attendance tool can be found at: </w:t>
      </w:r>
      <w:hyperlink r:id="rId9" w:tgtFrame="_blank" w:history="1">
        <w:r>
          <w:rPr>
            <w:rStyle w:val="m245982164930471066msosmartlink"/>
            <w:rFonts w:ascii="Arial" w:hAnsi="Arial" w:cs="Arial"/>
            <w:color w:val="0000FF"/>
            <w:sz w:val="24"/>
            <w:szCs w:val="24"/>
            <w:u w:val="single"/>
            <w:lang w:val="en-CA"/>
          </w:rPr>
          <w:t>https://ontariogov.sharepoint.com/sites/EIC</w:t>
        </w:r>
      </w:hyperlink>
      <w:r>
        <w:rPr>
          <w:rFonts w:ascii="Arial" w:hAnsi="Arial" w:cs="Arial"/>
          <w:sz w:val="24"/>
          <w:szCs w:val="24"/>
          <w:lang w:val="en-CA"/>
        </w:rPr>
        <w:t>.</w:t>
      </w:r>
      <w:r>
        <w:rPr>
          <w:lang w:val="en-CA"/>
        </w:rPr>
        <w:t xml:space="preserve"> </w:t>
      </w:r>
    </w:p>
    <w:p w14:paraId="1F61E87D" w14:textId="77777777" w:rsidR="004873AA" w:rsidRDefault="004873AA" w:rsidP="004873AA">
      <w:pPr>
        <w:spacing w:before="100" w:beforeAutospacing="1" w:after="100" w:afterAutospacing="1"/>
        <w:rPr>
          <w:lang w:val="en-CA"/>
        </w:rPr>
      </w:pPr>
      <w:r>
        <w:rPr>
          <w:rFonts w:ascii="Arial" w:hAnsi="Arial" w:cs="Arial"/>
          <w:sz w:val="24"/>
          <w:szCs w:val="24"/>
          <w:lang w:val="en-CA"/>
        </w:rPr>
        <w:t> </w:t>
      </w:r>
    </w:p>
    <w:p w14:paraId="0A20D90F" w14:textId="77777777" w:rsidR="004873AA" w:rsidRDefault="004873AA" w:rsidP="004873AA">
      <w:pPr>
        <w:spacing w:before="100" w:beforeAutospacing="1" w:after="100" w:afterAutospacing="1"/>
        <w:rPr>
          <w:lang w:val="en-CA"/>
        </w:rPr>
      </w:pPr>
      <w:r>
        <w:rPr>
          <w:rFonts w:ascii="Arial" w:hAnsi="Arial" w:cs="Arial"/>
          <w:sz w:val="24"/>
          <w:szCs w:val="24"/>
          <w:lang w:val="en-CA"/>
        </w:rPr>
        <w:lastRenderedPageBreak/>
        <w:t>Once you have identified your board attendance counsellor(s), please share this memo and information about the Board Interface Attendance Tool with them.</w:t>
      </w:r>
    </w:p>
    <w:p w14:paraId="2933B92A" w14:textId="77777777" w:rsidR="004873AA" w:rsidRDefault="004873AA" w:rsidP="004873AA">
      <w:pPr>
        <w:spacing w:before="100" w:beforeAutospacing="1" w:after="100" w:afterAutospacing="1"/>
        <w:rPr>
          <w:lang w:val="en-CA"/>
        </w:rPr>
      </w:pPr>
      <w:r>
        <w:rPr>
          <w:rFonts w:ascii="Arial" w:hAnsi="Arial" w:cs="Arial"/>
          <w:sz w:val="24"/>
          <w:szCs w:val="24"/>
          <w:lang w:val="en-CA"/>
        </w:rPr>
        <w:t> </w:t>
      </w:r>
    </w:p>
    <w:p w14:paraId="40535A3F" w14:textId="77777777" w:rsidR="004873AA" w:rsidRDefault="004873AA" w:rsidP="004873AA">
      <w:pPr>
        <w:spacing w:before="100" w:beforeAutospacing="1" w:after="100" w:afterAutospacing="1"/>
        <w:rPr>
          <w:lang w:val="en-CA"/>
        </w:rPr>
      </w:pPr>
      <w:r>
        <w:rPr>
          <w:rFonts w:ascii="Arial" w:hAnsi="Arial" w:cs="Arial"/>
          <w:sz w:val="24"/>
          <w:szCs w:val="24"/>
          <w:lang w:val="en-CA"/>
        </w:rPr>
        <w:t xml:space="preserve">Thank you for your continued efforts as we work in partnership to improve the student experience. If you or your board’s attendance counsellor have any further questions regarding attendance matters, please contact me, Christine Riedel, PSAC at 416-558-9283 or by email at </w:t>
      </w:r>
      <w:hyperlink r:id="rId10" w:tgtFrame="_blank" w:history="1">
        <w:r>
          <w:rPr>
            <w:rStyle w:val="Hyperlink"/>
            <w:rFonts w:ascii="Arial" w:hAnsi="Arial" w:cs="Arial"/>
            <w:sz w:val="24"/>
            <w:szCs w:val="24"/>
            <w:lang w:val="en-CA"/>
          </w:rPr>
          <w:t>Christine.Riedel@ontario.ca</w:t>
        </w:r>
      </w:hyperlink>
      <w:r>
        <w:rPr>
          <w:rFonts w:ascii="Arial" w:hAnsi="Arial" w:cs="Arial"/>
          <w:sz w:val="24"/>
          <w:szCs w:val="24"/>
          <w:lang w:val="en-CA"/>
        </w:rPr>
        <w:t xml:space="preserve">. For data related questions, please contact Olia Kchik, Senior Manager at </w:t>
      </w:r>
      <w:hyperlink r:id="rId11" w:tgtFrame="_blank" w:history="1">
        <w:r>
          <w:rPr>
            <w:rStyle w:val="Hyperlink"/>
            <w:rFonts w:ascii="Arial" w:hAnsi="Arial" w:cs="Arial"/>
            <w:sz w:val="24"/>
            <w:szCs w:val="24"/>
            <w:lang w:val="en-CA"/>
          </w:rPr>
          <w:t>Olia.Kchik@ontario.ca</w:t>
        </w:r>
      </w:hyperlink>
      <w:r>
        <w:rPr>
          <w:rFonts w:ascii="Arial" w:hAnsi="Arial" w:cs="Arial"/>
          <w:sz w:val="24"/>
          <w:szCs w:val="24"/>
          <w:lang w:val="en-CA"/>
        </w:rPr>
        <w:t xml:space="preserve"> </w:t>
      </w:r>
    </w:p>
    <w:p w14:paraId="58BA027E" w14:textId="77777777" w:rsidR="004873AA" w:rsidRDefault="004873AA" w:rsidP="004873AA">
      <w:pPr>
        <w:spacing w:before="100" w:beforeAutospacing="1" w:after="100" w:afterAutospacing="1"/>
        <w:rPr>
          <w:lang w:val="en-CA"/>
        </w:rPr>
      </w:pPr>
      <w:r>
        <w:rPr>
          <w:rFonts w:ascii="Arial" w:hAnsi="Arial" w:cs="Arial"/>
          <w:sz w:val="24"/>
          <w:szCs w:val="24"/>
          <w:lang w:val="en-CA"/>
        </w:rPr>
        <w:t> </w:t>
      </w:r>
    </w:p>
    <w:p w14:paraId="72FE9348" w14:textId="77777777" w:rsidR="004873AA" w:rsidRDefault="004873AA" w:rsidP="004873AA">
      <w:pPr>
        <w:spacing w:before="100" w:beforeAutospacing="1" w:after="100" w:afterAutospacing="1"/>
        <w:rPr>
          <w:lang w:val="en-CA"/>
        </w:rPr>
      </w:pPr>
      <w:r>
        <w:rPr>
          <w:rFonts w:ascii="Arial" w:hAnsi="Arial" w:cs="Arial"/>
          <w:sz w:val="24"/>
          <w:szCs w:val="24"/>
          <w:lang w:val="en-CA"/>
        </w:rPr>
        <w:t xml:space="preserve">Sincerely, </w:t>
      </w:r>
    </w:p>
    <w:p w14:paraId="2B65267F" w14:textId="77777777" w:rsidR="004873AA" w:rsidRDefault="004873AA" w:rsidP="004873AA">
      <w:pPr>
        <w:spacing w:before="100" w:beforeAutospacing="1" w:after="100" w:afterAutospacing="1"/>
        <w:rPr>
          <w:lang w:val="en-CA"/>
        </w:rPr>
      </w:pPr>
      <w:r>
        <w:rPr>
          <w:lang w:val="en-CA"/>
        </w:rPr>
        <w:t> </w:t>
      </w:r>
    </w:p>
    <w:p w14:paraId="62829AFE" w14:textId="77777777" w:rsidR="004873AA" w:rsidRDefault="004873AA" w:rsidP="004873AA">
      <w:pPr>
        <w:spacing w:before="100" w:beforeAutospacing="1" w:after="100" w:afterAutospacing="1"/>
        <w:rPr>
          <w:lang w:val="en-CA"/>
        </w:rPr>
      </w:pPr>
      <w:r>
        <w:rPr>
          <w:rFonts w:ascii="Brush Script MT" w:hAnsi="Brush Script MT"/>
          <w:sz w:val="40"/>
          <w:szCs w:val="40"/>
          <w:lang w:val="en-CA"/>
        </w:rPr>
        <w:t>Christine Riedel</w:t>
      </w:r>
    </w:p>
    <w:p w14:paraId="4780FFB4" w14:textId="77777777" w:rsidR="004873AA" w:rsidRDefault="004873AA" w:rsidP="004873AA">
      <w:pPr>
        <w:spacing w:before="100" w:beforeAutospacing="1" w:after="100" w:afterAutospacing="1"/>
        <w:rPr>
          <w:lang w:val="en-CA"/>
        </w:rPr>
      </w:pPr>
      <w:r>
        <w:rPr>
          <w:rFonts w:ascii="Arial" w:hAnsi="Arial" w:cs="Arial"/>
          <w:sz w:val="24"/>
          <w:szCs w:val="24"/>
          <w:lang w:val="en-CA"/>
        </w:rPr>
        <w:t> </w:t>
      </w:r>
    </w:p>
    <w:p w14:paraId="3ADE78C7" w14:textId="77777777" w:rsidR="004873AA" w:rsidRDefault="004873AA" w:rsidP="004873AA">
      <w:pPr>
        <w:spacing w:before="100" w:beforeAutospacing="1" w:after="100" w:afterAutospacing="1"/>
        <w:rPr>
          <w:lang w:val="en-CA"/>
        </w:rPr>
      </w:pPr>
      <w:r>
        <w:rPr>
          <w:rFonts w:ascii="Arial" w:hAnsi="Arial" w:cs="Arial"/>
          <w:sz w:val="24"/>
          <w:szCs w:val="24"/>
          <w:lang w:val="en-CA"/>
        </w:rPr>
        <w:t>Christine Riedel</w:t>
      </w:r>
    </w:p>
    <w:p w14:paraId="03CC42B6" w14:textId="77777777" w:rsidR="004873AA" w:rsidRDefault="004873AA" w:rsidP="004873AA">
      <w:pPr>
        <w:spacing w:before="100" w:beforeAutospacing="1" w:after="100" w:afterAutospacing="1"/>
        <w:rPr>
          <w:lang w:val="en-CA"/>
        </w:rPr>
      </w:pPr>
      <w:r>
        <w:rPr>
          <w:rFonts w:ascii="Arial" w:hAnsi="Arial" w:cs="Arial"/>
          <w:sz w:val="24"/>
          <w:szCs w:val="24"/>
          <w:lang w:val="en-CA"/>
        </w:rPr>
        <w:t xml:space="preserve">Provincial School Attendance Counsellor </w:t>
      </w:r>
    </w:p>
    <w:p w14:paraId="4E28007B" w14:textId="77777777" w:rsidR="004873AA" w:rsidRDefault="004873AA" w:rsidP="004873AA">
      <w:pPr>
        <w:spacing w:before="100" w:beforeAutospacing="1" w:after="100" w:afterAutospacing="1"/>
        <w:ind w:left="2880"/>
        <w:rPr>
          <w:lang w:val="en-CA"/>
        </w:rPr>
      </w:pPr>
      <w:r>
        <w:rPr>
          <w:rFonts w:ascii="Arial" w:hAnsi="Arial" w:cs="Arial"/>
          <w:b/>
          <w:bCs/>
          <w:sz w:val="24"/>
          <w:szCs w:val="24"/>
          <w:lang w:val="en-CA"/>
        </w:rPr>
        <w:t> </w:t>
      </w:r>
    </w:p>
    <w:p w14:paraId="6FA749A5" w14:textId="77777777" w:rsidR="004873AA" w:rsidRDefault="004873AA" w:rsidP="004873AA">
      <w:pPr>
        <w:spacing w:before="100" w:beforeAutospacing="1" w:after="100" w:afterAutospacing="1"/>
        <w:rPr>
          <w:lang w:val="en-CA"/>
        </w:rPr>
      </w:pPr>
      <w:r>
        <w:rPr>
          <w:rFonts w:ascii="Arial" w:hAnsi="Arial" w:cs="Arial"/>
          <w:sz w:val="24"/>
          <w:szCs w:val="24"/>
          <w:lang w:val="en-CA"/>
        </w:rPr>
        <w:t xml:space="preserve">c Regional Office Managers, </w:t>
      </w:r>
    </w:p>
    <w:p w14:paraId="7FC12C68" w14:textId="2E043BAE" w:rsidR="004873AA" w:rsidRDefault="004873AA" w:rsidP="004873AA">
      <w:pPr>
        <w:spacing w:before="100" w:beforeAutospacing="1" w:after="100" w:afterAutospacing="1"/>
        <w:rPr>
          <w:lang w:val="en-CA"/>
        </w:rPr>
      </w:pPr>
      <w:r>
        <w:rPr>
          <w:rFonts w:ascii="Arial" w:hAnsi="Arial" w:cs="Arial"/>
          <w:sz w:val="24"/>
          <w:szCs w:val="24"/>
          <w:lang w:val="en-CA"/>
        </w:rPr>
        <w:t>Ontario Association for Counselling and Attendance Counsellors</w:t>
      </w:r>
    </w:p>
    <w:p w14:paraId="30D1A085" w14:textId="2E1BD979" w:rsidR="004873AA" w:rsidRDefault="004873AA" w:rsidP="004873AA">
      <w:pPr>
        <w:spacing w:before="100" w:beforeAutospacing="1" w:after="100" w:afterAutospacing="1"/>
        <w:rPr>
          <w:rFonts w:ascii="Arial" w:hAnsi="Arial" w:cs="Arial"/>
          <w:sz w:val="24"/>
          <w:szCs w:val="24"/>
          <w:lang w:val="en-CA"/>
        </w:rPr>
      </w:pPr>
      <w:r>
        <w:rPr>
          <w:rFonts w:ascii="Arial" w:hAnsi="Arial" w:cs="Arial"/>
          <w:sz w:val="24"/>
          <w:szCs w:val="24"/>
          <w:lang w:val="en-CA"/>
        </w:rPr>
        <w:t> </w:t>
      </w:r>
    </w:p>
    <w:p w14:paraId="7D72B5BE" w14:textId="34B34278" w:rsidR="004873AA" w:rsidRDefault="004873AA" w:rsidP="004873AA">
      <w:pPr>
        <w:spacing w:before="100" w:beforeAutospacing="1" w:after="100" w:afterAutospacing="1"/>
        <w:rPr>
          <w:rFonts w:ascii="Arial" w:hAnsi="Arial" w:cs="Arial"/>
          <w:sz w:val="24"/>
          <w:szCs w:val="24"/>
          <w:lang w:val="en-CA"/>
        </w:rPr>
      </w:pPr>
    </w:p>
    <w:p w14:paraId="5C09C697" w14:textId="7E147641" w:rsidR="004873AA" w:rsidRDefault="004873AA" w:rsidP="004873AA">
      <w:pPr>
        <w:spacing w:before="100" w:beforeAutospacing="1" w:after="100" w:afterAutospacing="1"/>
        <w:rPr>
          <w:rFonts w:ascii="Arial" w:hAnsi="Arial" w:cs="Arial"/>
          <w:sz w:val="24"/>
          <w:szCs w:val="24"/>
          <w:lang w:val="en-CA"/>
        </w:rPr>
      </w:pPr>
    </w:p>
    <w:p w14:paraId="72098EED" w14:textId="73BD08EA" w:rsidR="004873AA" w:rsidRDefault="004873AA" w:rsidP="004873AA">
      <w:pPr>
        <w:spacing w:before="100" w:beforeAutospacing="1" w:after="100" w:afterAutospacing="1"/>
        <w:rPr>
          <w:rFonts w:ascii="Arial" w:hAnsi="Arial" w:cs="Arial"/>
          <w:sz w:val="24"/>
          <w:szCs w:val="24"/>
          <w:lang w:val="en-CA"/>
        </w:rPr>
      </w:pPr>
    </w:p>
    <w:p w14:paraId="360BEBB9" w14:textId="025EF5A6" w:rsidR="004873AA" w:rsidRDefault="004873AA" w:rsidP="004873AA">
      <w:pPr>
        <w:spacing w:before="100" w:beforeAutospacing="1" w:after="100" w:afterAutospacing="1"/>
        <w:rPr>
          <w:rFonts w:ascii="Arial" w:hAnsi="Arial" w:cs="Arial"/>
          <w:sz w:val="24"/>
          <w:szCs w:val="24"/>
          <w:lang w:val="en-CA"/>
        </w:rPr>
      </w:pPr>
    </w:p>
    <w:p w14:paraId="7507E934" w14:textId="4B3B4F0D" w:rsidR="004873AA" w:rsidRDefault="004873AA" w:rsidP="004873AA">
      <w:pPr>
        <w:spacing w:before="100" w:beforeAutospacing="1" w:after="100" w:afterAutospacing="1"/>
        <w:rPr>
          <w:lang w:val="en-CA"/>
        </w:rPr>
      </w:pPr>
    </w:p>
    <w:tbl>
      <w:tblPr>
        <w:tblW w:w="10314" w:type="dxa"/>
        <w:tblCellMar>
          <w:left w:w="0" w:type="dxa"/>
          <w:right w:w="0" w:type="dxa"/>
        </w:tblCellMar>
        <w:tblLook w:val="04A0" w:firstRow="1" w:lastRow="0" w:firstColumn="1" w:lastColumn="0" w:noHBand="0" w:noVBand="1"/>
      </w:tblPr>
      <w:tblGrid>
        <w:gridCol w:w="2802"/>
        <w:gridCol w:w="3066"/>
        <w:gridCol w:w="4446"/>
      </w:tblGrid>
      <w:tr w:rsidR="004873AA" w14:paraId="589ACBD5" w14:textId="77777777" w:rsidTr="004873AA">
        <w:tc>
          <w:tcPr>
            <w:tcW w:w="2802" w:type="dxa"/>
            <w:tcMar>
              <w:top w:w="0" w:type="dxa"/>
              <w:left w:w="108" w:type="dxa"/>
              <w:bottom w:w="0" w:type="dxa"/>
              <w:right w:w="108" w:type="dxa"/>
            </w:tcMar>
            <w:hideMark/>
          </w:tcPr>
          <w:p w14:paraId="4B8A5664" w14:textId="77777777" w:rsidR="004873AA" w:rsidRDefault="004873AA">
            <w:pPr>
              <w:spacing w:before="100" w:beforeAutospacing="1" w:after="100" w:afterAutospacing="1"/>
            </w:pPr>
            <w:r>
              <w:rPr>
                <w:sz w:val="16"/>
                <w:szCs w:val="16"/>
                <w:lang w:val="fr-CA"/>
              </w:rPr>
              <w:lastRenderedPageBreak/>
              <w:t> </w:t>
            </w:r>
          </w:p>
          <w:p w14:paraId="152126C1" w14:textId="77777777" w:rsidR="004873AA" w:rsidRDefault="004873AA">
            <w:pPr>
              <w:pStyle w:val="Heading1"/>
              <w:rPr>
                <w:rFonts w:eastAsia="Times New Roman"/>
              </w:rPr>
            </w:pPr>
            <w:r>
              <w:rPr>
                <w:rFonts w:ascii="Helvetica" w:eastAsia="Times New Roman" w:hAnsi="Helvetica" w:cs="Helvetica"/>
                <w:lang w:val="fr-CA"/>
              </w:rPr>
              <w:t xml:space="preserve">Ministry of </w:t>
            </w:r>
            <w:proofErr w:type="spellStart"/>
            <w:r>
              <w:rPr>
                <w:rFonts w:ascii="Helvetica" w:eastAsia="Times New Roman" w:hAnsi="Helvetica" w:cs="Helvetica"/>
                <w:lang w:val="fr-CA"/>
              </w:rPr>
              <w:t>Education</w:t>
            </w:r>
            <w:proofErr w:type="spellEnd"/>
          </w:p>
          <w:p w14:paraId="33D86739" w14:textId="77777777" w:rsidR="004873AA" w:rsidRDefault="004873AA">
            <w:pPr>
              <w:spacing w:before="100" w:beforeAutospacing="1" w:after="100" w:afterAutospacing="1"/>
            </w:pPr>
            <w:r>
              <w:rPr>
                <w:rFonts w:ascii="Arial" w:hAnsi="Arial" w:cs="Arial"/>
                <w:b/>
                <w:bCs/>
                <w:sz w:val="16"/>
                <w:szCs w:val="16"/>
                <w:lang w:val="fr-CA"/>
              </w:rPr>
              <w:t> </w:t>
            </w:r>
          </w:p>
          <w:p w14:paraId="0FFCB686" w14:textId="77777777" w:rsidR="004873AA" w:rsidRDefault="004873AA">
            <w:pPr>
              <w:spacing w:before="100" w:beforeAutospacing="1" w:after="100" w:afterAutospacing="1"/>
            </w:pPr>
            <w:r>
              <w:rPr>
                <w:rFonts w:ascii="Helvetica" w:hAnsi="Helvetica" w:cs="Helvetica"/>
                <w:sz w:val="16"/>
                <w:szCs w:val="16"/>
                <w:lang w:val="fr-CA"/>
              </w:rPr>
              <w:t xml:space="preserve">Field Services Branch </w:t>
            </w:r>
          </w:p>
          <w:p w14:paraId="6CF2EAB9" w14:textId="77777777" w:rsidR="004873AA" w:rsidRDefault="004873AA">
            <w:pPr>
              <w:spacing w:before="100" w:beforeAutospacing="1" w:after="100" w:afterAutospacing="1"/>
            </w:pPr>
            <w:r>
              <w:rPr>
                <w:rFonts w:ascii="Helvetica" w:hAnsi="Helvetica" w:cs="Helvetica"/>
                <w:sz w:val="16"/>
                <w:szCs w:val="16"/>
                <w:lang w:val="fr-CA"/>
              </w:rPr>
              <w:t>315 Front Street West, 12</w:t>
            </w:r>
            <w:r>
              <w:rPr>
                <w:rFonts w:ascii="Helvetica" w:hAnsi="Helvetica" w:cs="Helvetica"/>
                <w:sz w:val="16"/>
                <w:szCs w:val="16"/>
                <w:vertAlign w:val="superscript"/>
                <w:lang w:val="fr-CA"/>
              </w:rPr>
              <w:t>th</w:t>
            </w:r>
            <w:r>
              <w:rPr>
                <w:rFonts w:ascii="Helvetica" w:hAnsi="Helvetica" w:cs="Helvetica"/>
                <w:sz w:val="16"/>
                <w:szCs w:val="16"/>
                <w:lang w:val="fr-CA"/>
              </w:rPr>
              <w:t xml:space="preserve"> </w:t>
            </w:r>
            <w:proofErr w:type="spellStart"/>
            <w:r>
              <w:rPr>
                <w:rFonts w:ascii="Helvetica" w:hAnsi="Helvetica" w:cs="Helvetica"/>
                <w:sz w:val="16"/>
                <w:szCs w:val="16"/>
                <w:lang w:val="fr-CA"/>
              </w:rPr>
              <w:t>Floor</w:t>
            </w:r>
            <w:proofErr w:type="spellEnd"/>
          </w:p>
          <w:p w14:paraId="3E23B651" w14:textId="77777777" w:rsidR="004873AA" w:rsidRDefault="004873AA">
            <w:pPr>
              <w:spacing w:before="100" w:beforeAutospacing="1" w:after="100" w:afterAutospacing="1"/>
            </w:pPr>
            <w:r>
              <w:rPr>
                <w:rFonts w:ascii="Helvetica" w:hAnsi="Helvetica" w:cs="Helvetica"/>
                <w:sz w:val="16"/>
                <w:szCs w:val="16"/>
                <w:lang w:val="fr-CA"/>
              </w:rPr>
              <w:t>Toronto ON M7A 0B8</w:t>
            </w:r>
          </w:p>
          <w:p w14:paraId="7B1605AF" w14:textId="77777777" w:rsidR="004873AA" w:rsidRDefault="004873AA">
            <w:pPr>
              <w:pStyle w:val="m245982164930471066msoheader"/>
            </w:pPr>
            <w:r>
              <w:rPr>
                <w:rFonts w:ascii="Arial" w:hAnsi="Arial" w:cs="Arial"/>
                <w:lang w:val="fr-CA"/>
              </w:rPr>
              <w:t> </w:t>
            </w:r>
          </w:p>
        </w:tc>
        <w:tc>
          <w:tcPr>
            <w:tcW w:w="3066" w:type="dxa"/>
            <w:tcMar>
              <w:top w:w="0" w:type="dxa"/>
              <w:left w:w="108" w:type="dxa"/>
              <w:bottom w:w="0" w:type="dxa"/>
              <w:right w:w="108" w:type="dxa"/>
            </w:tcMar>
            <w:hideMark/>
          </w:tcPr>
          <w:p w14:paraId="16E4F6A0" w14:textId="77777777" w:rsidR="004873AA" w:rsidRDefault="004873AA">
            <w:pPr>
              <w:spacing w:before="144" w:after="100" w:afterAutospacing="1"/>
            </w:pPr>
            <w:r>
              <w:rPr>
                <w:rFonts w:ascii="Helvetica" w:hAnsi="Helvetica" w:cs="Helvetica"/>
                <w:b/>
                <w:bCs/>
                <w:sz w:val="16"/>
                <w:szCs w:val="16"/>
                <w:lang w:val="fr-CA"/>
              </w:rPr>
              <w:t>Ministère de l'Éducation</w:t>
            </w:r>
          </w:p>
          <w:p w14:paraId="68D608E7" w14:textId="77777777" w:rsidR="004873AA" w:rsidRDefault="004873AA">
            <w:pPr>
              <w:pStyle w:val="m245982164930471066msoheader"/>
            </w:pPr>
            <w:r>
              <w:rPr>
                <w:rFonts w:ascii="Helvetica" w:hAnsi="Helvetica" w:cs="Helvetica"/>
                <w:sz w:val="16"/>
                <w:szCs w:val="16"/>
                <w:lang w:val="fr-CA"/>
              </w:rPr>
              <w:t> </w:t>
            </w:r>
          </w:p>
          <w:p w14:paraId="76206945" w14:textId="77777777" w:rsidR="004873AA" w:rsidRDefault="004873AA">
            <w:pPr>
              <w:spacing w:before="100" w:beforeAutospacing="1" w:after="100" w:afterAutospacing="1"/>
            </w:pPr>
            <w:r>
              <w:rPr>
                <w:rFonts w:ascii="Helvetica" w:hAnsi="Helvetica" w:cs="Helvetica"/>
                <w:sz w:val="16"/>
                <w:szCs w:val="16"/>
                <w:lang w:val="fr-CA"/>
              </w:rPr>
              <w:t>Direction des services dans les régions</w:t>
            </w:r>
          </w:p>
          <w:p w14:paraId="547376B9" w14:textId="77777777" w:rsidR="004873AA" w:rsidRDefault="004873AA">
            <w:pPr>
              <w:spacing w:before="100" w:beforeAutospacing="1" w:after="100" w:afterAutospacing="1"/>
            </w:pPr>
            <w:r>
              <w:rPr>
                <w:rFonts w:ascii="Helvetica" w:hAnsi="Helvetica" w:cs="Helvetica"/>
                <w:sz w:val="16"/>
                <w:szCs w:val="16"/>
                <w:lang w:val="fr-CA"/>
              </w:rPr>
              <w:t>315, rue Front Ouest, 12</w:t>
            </w:r>
            <w:r>
              <w:rPr>
                <w:rFonts w:ascii="Helvetica" w:hAnsi="Helvetica" w:cs="Helvetica"/>
                <w:sz w:val="16"/>
                <w:szCs w:val="16"/>
                <w:vertAlign w:val="superscript"/>
                <w:lang w:val="fr-CA"/>
              </w:rPr>
              <w:t>e</w:t>
            </w:r>
            <w:r>
              <w:rPr>
                <w:rFonts w:ascii="Helvetica" w:hAnsi="Helvetica" w:cs="Helvetica"/>
                <w:sz w:val="16"/>
                <w:szCs w:val="16"/>
                <w:lang w:val="fr-CA"/>
              </w:rPr>
              <w:t xml:space="preserve"> étage</w:t>
            </w:r>
          </w:p>
          <w:p w14:paraId="6C9E7E62" w14:textId="77777777" w:rsidR="004873AA" w:rsidRDefault="004873AA">
            <w:pPr>
              <w:pStyle w:val="m245982164930471066msoheader"/>
            </w:pPr>
            <w:r>
              <w:rPr>
                <w:rFonts w:ascii="Helvetica" w:hAnsi="Helvetica" w:cs="Helvetica"/>
                <w:sz w:val="16"/>
                <w:szCs w:val="16"/>
                <w:lang w:val="fr-CA"/>
              </w:rPr>
              <w:t>Toronto ON M7A 0B8</w:t>
            </w:r>
          </w:p>
        </w:tc>
        <w:tc>
          <w:tcPr>
            <w:tcW w:w="4446" w:type="dxa"/>
            <w:tcMar>
              <w:top w:w="0" w:type="dxa"/>
              <w:left w:w="108" w:type="dxa"/>
              <w:bottom w:w="0" w:type="dxa"/>
              <w:right w:w="108" w:type="dxa"/>
            </w:tcMar>
            <w:hideMark/>
          </w:tcPr>
          <w:p w14:paraId="17635404" w14:textId="235651AF" w:rsidR="004873AA" w:rsidRDefault="004873AA">
            <w:pPr>
              <w:pStyle w:val="Heading1"/>
              <w:jc w:val="right"/>
              <w:rPr>
                <w:rFonts w:eastAsia="Times New Roman"/>
              </w:rPr>
            </w:pPr>
            <w:r>
              <w:rPr>
                <w:rFonts w:eastAsia="Times New Roman"/>
                <w:noProof/>
              </w:rPr>
              <w:drawing>
                <wp:inline distT="0" distB="0" distL="0" distR="0" wp14:anchorId="055B26A5" wp14:editId="179DFF42">
                  <wp:extent cx="2009775" cy="809625"/>
                  <wp:effectExtent l="0" t="0" r="9525" b="952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009775" cy="809625"/>
                          </a:xfrm>
                          <a:prstGeom prst="rect">
                            <a:avLst/>
                          </a:prstGeom>
                          <a:noFill/>
                          <a:ln>
                            <a:noFill/>
                          </a:ln>
                        </pic:spPr>
                      </pic:pic>
                    </a:graphicData>
                  </a:graphic>
                </wp:inline>
              </w:drawing>
            </w:r>
          </w:p>
        </w:tc>
      </w:tr>
    </w:tbl>
    <w:p w14:paraId="70802D2C" w14:textId="6C559880" w:rsidR="004873AA" w:rsidRDefault="004873AA" w:rsidP="004873AA">
      <w:pPr>
        <w:spacing w:before="100" w:beforeAutospacing="1" w:after="100" w:afterAutospacing="1"/>
        <w:ind w:left="2880"/>
        <w:rPr>
          <w:lang w:val="en-CA"/>
        </w:rPr>
      </w:pPr>
      <w:r>
        <w:rPr>
          <w:rFonts w:ascii="Times New Roman" w:hAnsi="Times New Roman" w:cs="Times New Roman"/>
          <w:b/>
          <w:bCs/>
          <w:sz w:val="24"/>
          <w:szCs w:val="24"/>
          <w:lang w:val="fr-CA"/>
        </w:rPr>
        <w:t> </w:t>
      </w:r>
    </w:p>
    <w:p w14:paraId="0051F277" w14:textId="77777777" w:rsidR="004873AA" w:rsidRDefault="004873AA" w:rsidP="004873AA">
      <w:pPr>
        <w:spacing w:before="100" w:beforeAutospacing="1" w:after="100" w:afterAutospacing="1"/>
        <w:rPr>
          <w:lang w:val="en-CA"/>
        </w:rPr>
      </w:pPr>
      <w:r>
        <w:rPr>
          <w:rFonts w:ascii="Arial" w:hAnsi="Arial" w:cs="Arial"/>
          <w:sz w:val="24"/>
          <w:szCs w:val="24"/>
          <w:lang w:val="fr-CA"/>
        </w:rPr>
        <w:t>Le 2 septembre 2022</w:t>
      </w:r>
    </w:p>
    <w:p w14:paraId="62CF6DE9" w14:textId="77777777" w:rsidR="004873AA" w:rsidRDefault="004873AA" w:rsidP="004873AA">
      <w:pPr>
        <w:spacing w:before="100" w:beforeAutospacing="1" w:after="100" w:afterAutospacing="1"/>
        <w:rPr>
          <w:lang w:val="en-CA"/>
        </w:rPr>
      </w:pPr>
      <w:r>
        <w:rPr>
          <w:rFonts w:ascii="Arial" w:hAnsi="Arial" w:cs="Arial"/>
          <w:sz w:val="24"/>
          <w:szCs w:val="24"/>
          <w:lang w:val="fr-CA"/>
        </w:rPr>
        <w:t> </w:t>
      </w:r>
    </w:p>
    <w:p w14:paraId="4AB863B4" w14:textId="77777777" w:rsidR="004873AA" w:rsidRDefault="004873AA" w:rsidP="004873AA">
      <w:pPr>
        <w:spacing w:before="100" w:beforeAutospacing="1" w:after="100" w:afterAutospacing="1"/>
        <w:rPr>
          <w:lang w:val="en-CA"/>
        </w:rPr>
      </w:pPr>
      <w:r>
        <w:rPr>
          <w:rFonts w:ascii="Arial" w:hAnsi="Arial" w:cs="Arial"/>
          <w:sz w:val="24"/>
          <w:szCs w:val="24"/>
          <w:lang w:val="fr-CA"/>
        </w:rPr>
        <w:t>Destinataires: Directrices et directeurs de l’éducation</w:t>
      </w:r>
    </w:p>
    <w:p w14:paraId="1ED5D360" w14:textId="77777777" w:rsidR="004873AA" w:rsidRDefault="004873AA" w:rsidP="004873AA">
      <w:pPr>
        <w:spacing w:before="100" w:beforeAutospacing="1" w:after="100" w:afterAutospacing="1"/>
        <w:rPr>
          <w:lang w:val="en-CA"/>
        </w:rPr>
      </w:pPr>
      <w:r>
        <w:rPr>
          <w:rFonts w:ascii="Arial" w:hAnsi="Arial" w:cs="Arial"/>
          <w:sz w:val="24"/>
          <w:szCs w:val="24"/>
          <w:lang w:val="fr-CA"/>
        </w:rPr>
        <w:t> </w:t>
      </w:r>
    </w:p>
    <w:p w14:paraId="0C1ABB55" w14:textId="77777777" w:rsidR="004873AA" w:rsidRDefault="004873AA" w:rsidP="004873AA">
      <w:pPr>
        <w:spacing w:before="100" w:beforeAutospacing="1" w:after="100" w:afterAutospacing="1"/>
        <w:rPr>
          <w:lang w:val="en-CA"/>
        </w:rPr>
      </w:pPr>
      <w:r>
        <w:rPr>
          <w:rFonts w:ascii="Arial" w:hAnsi="Arial" w:cs="Arial"/>
          <w:sz w:val="24"/>
          <w:szCs w:val="24"/>
          <w:lang w:val="fr-CA"/>
        </w:rPr>
        <w:t xml:space="preserve">Madame, Monsieur, </w:t>
      </w:r>
    </w:p>
    <w:p w14:paraId="78915ADB" w14:textId="77777777" w:rsidR="004873AA" w:rsidRDefault="004873AA" w:rsidP="004873AA">
      <w:pPr>
        <w:spacing w:before="100" w:beforeAutospacing="1" w:after="100" w:afterAutospacing="1"/>
        <w:rPr>
          <w:lang w:val="en-CA"/>
        </w:rPr>
      </w:pPr>
      <w:r>
        <w:rPr>
          <w:rFonts w:ascii="Arial" w:hAnsi="Arial" w:cs="Arial"/>
          <w:sz w:val="24"/>
          <w:szCs w:val="24"/>
          <w:lang w:val="fr-CA"/>
        </w:rPr>
        <w:t> </w:t>
      </w:r>
    </w:p>
    <w:p w14:paraId="7B577F7D" w14:textId="77777777" w:rsidR="004873AA" w:rsidRDefault="004873AA" w:rsidP="004873AA">
      <w:pPr>
        <w:spacing w:before="100" w:beforeAutospacing="1" w:after="100" w:afterAutospacing="1"/>
        <w:rPr>
          <w:lang w:val="en-CA"/>
        </w:rPr>
      </w:pPr>
      <w:r>
        <w:rPr>
          <w:rFonts w:ascii="Arial" w:hAnsi="Arial" w:cs="Arial"/>
          <w:sz w:val="24"/>
          <w:szCs w:val="24"/>
          <w:lang w:val="fr-CA"/>
        </w:rPr>
        <w:t>Je m’appelle Christine Riedel et j’ai le plaisir d’être votre conseillère provinciale en assiduité pour l’année scolaire 2022-23. Le rôle de la conseillère ou du conseiller provincial(e) en assiduité est de surveiller et diriger, sous la direction du ministre, l’application de la règle de la fréquentation scolaire obligatoire. En vertu du paragraphe 24 (1) de la Loi sur l’éducation, la lieutenante-gouverneure m’a nommé à ce poste le 30 mars, 2022.</w:t>
      </w:r>
    </w:p>
    <w:p w14:paraId="66C2C908" w14:textId="77777777" w:rsidR="004873AA" w:rsidRDefault="004873AA" w:rsidP="004873AA">
      <w:pPr>
        <w:spacing w:before="100" w:beforeAutospacing="1" w:after="100" w:afterAutospacing="1"/>
        <w:rPr>
          <w:lang w:val="en-CA"/>
        </w:rPr>
      </w:pPr>
      <w:r>
        <w:rPr>
          <w:rFonts w:ascii="Arial" w:hAnsi="Arial" w:cs="Arial"/>
          <w:sz w:val="24"/>
          <w:szCs w:val="24"/>
          <w:lang w:val="fr-CA"/>
        </w:rPr>
        <w:t> </w:t>
      </w:r>
    </w:p>
    <w:p w14:paraId="59A72407" w14:textId="77777777" w:rsidR="004873AA" w:rsidRDefault="004873AA" w:rsidP="004873AA">
      <w:pPr>
        <w:spacing w:before="100" w:beforeAutospacing="1" w:after="100" w:afterAutospacing="1"/>
        <w:rPr>
          <w:lang w:val="en-CA"/>
        </w:rPr>
      </w:pPr>
      <w:r>
        <w:rPr>
          <w:rFonts w:ascii="Arial" w:hAnsi="Arial" w:cs="Arial"/>
          <w:sz w:val="24"/>
          <w:szCs w:val="24"/>
          <w:lang w:val="fr-CA"/>
        </w:rPr>
        <w:t xml:space="preserve">Je sollicite votre appui aujourd’hui pour que vous identifiiez la personne nommée conseillère ou conseiller en assiduité au sein de votre conseil. Le paragraphe 25 (1) de la Loi sur l’éducation prévoit que chaque conseil scolaire « nomme un ou plusieurs conseillers en assiduité ». Le conseil donne par écrit l’avis de nomination d’une conseillère ou d’un conseiller en assiduité au conseiller provincial en assiduité et aux agents de supervision compétents, conformément au paragraphe 24 (4) de la Loi sur l’éducation. </w:t>
      </w:r>
    </w:p>
    <w:p w14:paraId="7C1DFE80" w14:textId="77777777" w:rsidR="004873AA" w:rsidRDefault="004873AA" w:rsidP="004873AA">
      <w:pPr>
        <w:spacing w:before="100" w:beforeAutospacing="1" w:after="100" w:afterAutospacing="1"/>
        <w:rPr>
          <w:lang w:val="en-CA"/>
        </w:rPr>
      </w:pPr>
      <w:r>
        <w:rPr>
          <w:rFonts w:ascii="Arial" w:hAnsi="Arial" w:cs="Arial"/>
          <w:sz w:val="24"/>
          <w:szCs w:val="24"/>
          <w:lang w:val="fr-CA"/>
        </w:rPr>
        <w:lastRenderedPageBreak/>
        <w:t> </w:t>
      </w:r>
    </w:p>
    <w:p w14:paraId="25B96C2A" w14:textId="77777777" w:rsidR="004873AA" w:rsidRDefault="004873AA" w:rsidP="004873AA">
      <w:pPr>
        <w:spacing w:before="100" w:beforeAutospacing="1" w:after="100" w:afterAutospacing="1"/>
        <w:rPr>
          <w:lang w:val="en-CA"/>
        </w:rPr>
      </w:pPr>
      <w:r>
        <w:rPr>
          <w:rFonts w:ascii="Arial" w:hAnsi="Arial" w:cs="Arial"/>
          <w:sz w:val="24"/>
          <w:szCs w:val="24"/>
          <w:lang w:val="fr-CA"/>
        </w:rPr>
        <w:t xml:space="preserve">Si un conseil scolaire ne nomme pas de conseillère ou de conseiller en assiduité, la mesure suivante doit être prise en vertu du paragraphe 28 (2) de la Loi sur l’éducation : « Si un enfant qui a atteint l’âge de la scolarité obligatoire ne fréquente pas l’école comme il le doit et qu’aucune conseillère ou conseiller en assiduité n’a compétence dans son cas, l’agent de supervision compétent avise le père, la mère ou le tuteur de l’enfant des exigences de l’article 21. » </w:t>
      </w:r>
    </w:p>
    <w:p w14:paraId="55773DE1" w14:textId="77777777" w:rsidR="004873AA" w:rsidRDefault="004873AA" w:rsidP="004873AA">
      <w:pPr>
        <w:spacing w:before="100" w:beforeAutospacing="1" w:after="100" w:afterAutospacing="1"/>
        <w:rPr>
          <w:lang w:val="en-CA"/>
        </w:rPr>
      </w:pPr>
      <w:r>
        <w:rPr>
          <w:rFonts w:ascii="Arial" w:hAnsi="Arial" w:cs="Arial"/>
          <w:sz w:val="24"/>
          <w:szCs w:val="24"/>
          <w:lang w:val="fr-CA"/>
        </w:rPr>
        <w:t> </w:t>
      </w:r>
    </w:p>
    <w:p w14:paraId="5A8DCA89" w14:textId="77777777" w:rsidR="004873AA" w:rsidRDefault="004873AA" w:rsidP="004873AA">
      <w:pPr>
        <w:spacing w:before="100" w:beforeAutospacing="1" w:after="100" w:afterAutospacing="1"/>
        <w:rPr>
          <w:lang w:val="en-CA"/>
        </w:rPr>
      </w:pPr>
      <w:r>
        <w:rPr>
          <w:rFonts w:ascii="Arial" w:hAnsi="Arial" w:cs="Arial"/>
          <w:sz w:val="24"/>
          <w:szCs w:val="24"/>
          <w:lang w:val="fr-CA"/>
        </w:rPr>
        <w:t>Lorsque votre conseil aura désigné sa conseillère ou son conseiller en assiduité, veuillez svp communiquer le nom(s) et les coordonnées de cette (ces) personne(s) par l’entremise du lien suivant</w:t>
      </w:r>
      <w:r>
        <w:rPr>
          <w:rFonts w:ascii="Arial" w:hAnsi="Arial" w:cs="Arial"/>
          <w:sz w:val="24"/>
          <w:szCs w:val="24"/>
          <w:lang w:val="fr-FR"/>
        </w:rPr>
        <w:t xml:space="preserve"> au plus tard le vendredi 7 octobre 2022</w:t>
      </w:r>
      <w:r>
        <w:rPr>
          <w:rFonts w:ascii="Arial" w:hAnsi="Arial" w:cs="Arial"/>
          <w:sz w:val="24"/>
          <w:szCs w:val="24"/>
          <w:lang w:val="fr-CA"/>
        </w:rPr>
        <w:t>:</w:t>
      </w:r>
    </w:p>
    <w:p w14:paraId="0C9FD5E5" w14:textId="77777777" w:rsidR="004873AA" w:rsidRDefault="004873AA" w:rsidP="004873AA">
      <w:pPr>
        <w:spacing w:before="100" w:beforeAutospacing="1" w:after="100" w:afterAutospacing="1"/>
        <w:rPr>
          <w:lang w:val="en-CA"/>
        </w:rPr>
      </w:pPr>
      <w:r>
        <w:rPr>
          <w:rFonts w:ascii="Arial" w:hAnsi="Arial" w:cs="Arial"/>
          <w:sz w:val="24"/>
          <w:szCs w:val="24"/>
          <w:lang w:val="fr-CA"/>
        </w:rPr>
        <w:t> </w:t>
      </w:r>
    </w:p>
    <w:p w14:paraId="6ADD69C9" w14:textId="77777777" w:rsidR="004873AA" w:rsidRDefault="004873AA" w:rsidP="004873AA">
      <w:pPr>
        <w:spacing w:before="100" w:beforeAutospacing="1" w:after="100" w:afterAutospacing="1"/>
        <w:rPr>
          <w:lang w:val="en-CA"/>
        </w:rPr>
      </w:pPr>
      <w:hyperlink r:id="rId12" w:tgtFrame="_blank" w:history="1">
        <w:r>
          <w:rPr>
            <w:rStyle w:val="Hyperlink"/>
            <w:rFonts w:ascii="Arial" w:hAnsi="Arial" w:cs="Arial"/>
            <w:sz w:val="24"/>
            <w:szCs w:val="24"/>
            <w:lang w:val="fr-CA"/>
          </w:rPr>
          <w:t>Conseillère ou conseiller en assiduité au sein de votre conseil</w:t>
        </w:r>
      </w:hyperlink>
    </w:p>
    <w:p w14:paraId="4B303BAE" w14:textId="77777777" w:rsidR="004873AA" w:rsidRDefault="004873AA" w:rsidP="004873AA">
      <w:pPr>
        <w:spacing w:before="100" w:beforeAutospacing="1" w:after="100" w:afterAutospacing="1"/>
        <w:rPr>
          <w:lang w:val="en-CA"/>
        </w:rPr>
      </w:pPr>
      <w:r>
        <w:rPr>
          <w:rFonts w:ascii="Arial" w:hAnsi="Arial" w:cs="Arial"/>
          <w:color w:val="222222"/>
          <w:sz w:val="24"/>
          <w:szCs w:val="24"/>
          <w:lang w:val="fr-FR"/>
        </w:rPr>
        <w:t xml:space="preserve">Je voulais également partager avec vous et vos conseillères et conseillers </w:t>
      </w:r>
      <w:r>
        <w:rPr>
          <w:rFonts w:ascii="Arial" w:hAnsi="Arial" w:cs="Arial"/>
          <w:sz w:val="24"/>
          <w:szCs w:val="24"/>
          <w:lang w:val="fr-CA"/>
        </w:rPr>
        <w:t>en assiduité</w:t>
      </w:r>
      <w:r>
        <w:rPr>
          <w:rFonts w:ascii="Arial" w:hAnsi="Arial" w:cs="Arial"/>
          <w:color w:val="222222"/>
          <w:sz w:val="24"/>
          <w:szCs w:val="24"/>
          <w:lang w:val="fr-FR"/>
        </w:rPr>
        <w:t xml:space="preserve"> des informations sur l'Association ontarienne des services d’</w:t>
      </w:r>
      <w:r>
        <w:rPr>
          <w:rFonts w:ascii="Arial" w:hAnsi="Arial" w:cs="Arial"/>
          <w:sz w:val="24"/>
          <w:szCs w:val="24"/>
          <w:lang w:val="fr-CA"/>
        </w:rPr>
        <w:t>assiduité</w:t>
      </w:r>
      <w:r>
        <w:rPr>
          <w:rFonts w:ascii="Arial" w:hAnsi="Arial" w:cs="Arial"/>
          <w:color w:val="222222"/>
          <w:sz w:val="24"/>
          <w:szCs w:val="24"/>
          <w:lang w:val="fr-FR"/>
        </w:rPr>
        <w:t xml:space="preserve"> et de conseil. Cette organisation professionnelle défend les droits à l'éducation, le bien-être, la santé mentale et le bien-être de chaque enfant en assurant une fréquentation scolaire régulière. Les membres de l'OACAS travaillent en collaboration avec les familles, le personnel de l'école et les partenaires communautaires pour surmonter les obstacles ayant une incidence sur la fréquentation scolaire. Cela garantit en outre la capacité des élèves à réussir personnellement grâce à un engagement éducatif continu. Vous trouverez de plus amples informations sur l'OACAS sur leur</w:t>
      </w:r>
      <w:r>
        <w:rPr>
          <w:rFonts w:ascii="Arial" w:hAnsi="Arial" w:cs="Arial"/>
          <w:sz w:val="24"/>
          <w:szCs w:val="24"/>
          <w:lang w:val="fr-FR"/>
        </w:rPr>
        <w:t xml:space="preserve"> </w:t>
      </w:r>
      <w:hyperlink r:id="rId13" w:tgtFrame="_blank" w:history="1">
        <w:r>
          <w:rPr>
            <w:rStyle w:val="Hyperlink"/>
            <w:rFonts w:ascii="Arial" w:hAnsi="Arial" w:cs="Arial"/>
            <w:sz w:val="24"/>
            <w:szCs w:val="24"/>
            <w:lang w:val="fr-CA"/>
          </w:rPr>
          <w:t>Site web</w:t>
        </w:r>
      </w:hyperlink>
      <w:r>
        <w:rPr>
          <w:rFonts w:ascii="Arial" w:hAnsi="Arial" w:cs="Arial"/>
          <w:sz w:val="24"/>
          <w:szCs w:val="24"/>
          <w:lang w:val="fr-CA"/>
        </w:rPr>
        <w:t>.</w:t>
      </w:r>
    </w:p>
    <w:p w14:paraId="146E5F33" w14:textId="77777777" w:rsidR="004873AA" w:rsidRDefault="004873AA" w:rsidP="004873AA">
      <w:pPr>
        <w:spacing w:before="100" w:beforeAutospacing="1" w:after="100" w:afterAutospacing="1"/>
        <w:rPr>
          <w:lang w:val="en-CA"/>
        </w:rPr>
      </w:pPr>
      <w:r>
        <w:rPr>
          <w:lang w:val="en-CA"/>
        </w:rPr>
        <w:t> </w:t>
      </w:r>
    </w:p>
    <w:p w14:paraId="6946EAF6" w14:textId="77777777" w:rsidR="004873AA" w:rsidRDefault="004873AA" w:rsidP="004873AA">
      <w:pPr>
        <w:spacing w:before="100" w:beforeAutospacing="1" w:after="100" w:afterAutospacing="1"/>
        <w:rPr>
          <w:lang w:val="en-CA"/>
        </w:rPr>
      </w:pPr>
      <w:r>
        <w:rPr>
          <w:rFonts w:ascii="Arial" w:hAnsi="Arial" w:cs="Arial"/>
          <w:b/>
          <w:bCs/>
          <w:sz w:val="24"/>
          <w:szCs w:val="24"/>
          <w:u w:val="single"/>
          <w:lang w:val="fr-CA"/>
        </w:rPr>
        <w:t>Informations sur l’Outil de l’assiduité scolaire:</w:t>
      </w:r>
    </w:p>
    <w:p w14:paraId="60B0CB7D" w14:textId="77777777" w:rsidR="004873AA" w:rsidRDefault="004873AA" w:rsidP="004873AA">
      <w:pPr>
        <w:spacing w:before="100" w:beforeAutospacing="1" w:after="100" w:afterAutospacing="1"/>
        <w:rPr>
          <w:lang w:val="en-CA"/>
        </w:rPr>
      </w:pPr>
      <w:r>
        <w:rPr>
          <w:rFonts w:ascii="Arial" w:hAnsi="Arial" w:cs="Arial"/>
          <w:sz w:val="24"/>
          <w:szCs w:val="24"/>
          <w:lang w:val="fr-CA"/>
        </w:rPr>
        <w:t> </w:t>
      </w:r>
    </w:p>
    <w:p w14:paraId="797B585E" w14:textId="77777777" w:rsidR="004873AA" w:rsidRDefault="004873AA" w:rsidP="004873AA">
      <w:pPr>
        <w:spacing w:before="100" w:beforeAutospacing="1" w:after="100" w:afterAutospacing="1"/>
        <w:rPr>
          <w:lang w:val="en-CA"/>
        </w:rPr>
      </w:pPr>
      <w:r>
        <w:rPr>
          <w:rFonts w:ascii="Arial" w:hAnsi="Arial" w:cs="Arial"/>
          <w:sz w:val="24"/>
          <w:szCs w:val="24"/>
          <w:lang w:val="fr-CA"/>
        </w:rPr>
        <w:t xml:space="preserve">Une analyse des données sur l’assiduité des années scolaires précédentes montre qu’il y a un lien évident entre les résultats des élèves et leur présence constante.  Actuellement, des indicateurs plus affinés sur l’assiduité sont utilisés afin de </w:t>
      </w:r>
      <w:proofErr w:type="gramStart"/>
      <w:r>
        <w:rPr>
          <w:rFonts w:ascii="Arial" w:hAnsi="Arial" w:cs="Arial"/>
          <w:sz w:val="24"/>
          <w:szCs w:val="24"/>
          <w:lang w:val="fr-CA"/>
        </w:rPr>
        <w:t>dresser</w:t>
      </w:r>
      <w:proofErr w:type="gramEnd"/>
      <w:r>
        <w:rPr>
          <w:rFonts w:ascii="Arial" w:hAnsi="Arial" w:cs="Arial"/>
          <w:sz w:val="24"/>
          <w:szCs w:val="24"/>
          <w:lang w:val="fr-CA"/>
        </w:rPr>
        <w:t xml:space="preserve"> un portrait plus complet et plus constant quant aux données d’assiduité et le lien entre un élève, ses pairs et son enseignante ou son enseignant est plus important que jamais.</w:t>
      </w:r>
    </w:p>
    <w:p w14:paraId="0BFA05D0" w14:textId="77777777" w:rsidR="004873AA" w:rsidRDefault="004873AA" w:rsidP="004873AA">
      <w:pPr>
        <w:spacing w:before="100" w:beforeAutospacing="1" w:after="100" w:afterAutospacing="1"/>
        <w:rPr>
          <w:lang w:val="en-CA"/>
        </w:rPr>
      </w:pPr>
      <w:r>
        <w:rPr>
          <w:rFonts w:ascii="Arial" w:hAnsi="Arial" w:cs="Arial"/>
          <w:sz w:val="24"/>
          <w:szCs w:val="24"/>
          <w:lang w:val="fr-CA"/>
        </w:rPr>
        <w:t> </w:t>
      </w:r>
    </w:p>
    <w:p w14:paraId="11BDB330" w14:textId="77777777" w:rsidR="004873AA" w:rsidRDefault="004873AA" w:rsidP="004873AA">
      <w:pPr>
        <w:spacing w:before="100" w:beforeAutospacing="1" w:after="100" w:afterAutospacing="1"/>
        <w:rPr>
          <w:lang w:val="en-CA"/>
        </w:rPr>
      </w:pPr>
      <w:r>
        <w:rPr>
          <w:rFonts w:ascii="Arial" w:hAnsi="Arial" w:cs="Arial"/>
          <w:sz w:val="24"/>
          <w:szCs w:val="24"/>
          <w:lang w:val="fr-CA"/>
        </w:rPr>
        <w:t xml:space="preserve">L’Outil de l’assiduité scolaire des conseils fut introduit et mis à la disposition des conseils scolaires au printemps 2021.  Afin d’appuyer les efforts des conseillères et des </w:t>
      </w:r>
      <w:r>
        <w:rPr>
          <w:rFonts w:ascii="Arial" w:hAnsi="Arial" w:cs="Arial"/>
          <w:sz w:val="24"/>
          <w:szCs w:val="24"/>
          <w:lang w:val="fr-CA"/>
        </w:rPr>
        <w:lastRenderedPageBreak/>
        <w:t xml:space="preserve">conseillers en assiduité dans les conseils scolaires, il est recommandé que votre conseillère ou votre conseiller d’assiduité ait accès à l’outil.  Si ce n’est déjà fait et que vous voudriez organiser l’accès pour votre conseillère ou votre conseiller, veuillez svp faire parvenir le nom et l’adresse courriel de toute utilisatrice ou de tout utilisateur autorisé(e) à </w:t>
      </w:r>
      <w:hyperlink r:id="rId14" w:tgtFrame="_blank" w:history="1">
        <w:r>
          <w:rPr>
            <w:rStyle w:val="Hyperlink"/>
            <w:rFonts w:ascii="Arial" w:hAnsi="Arial" w:cs="Arial"/>
            <w:sz w:val="24"/>
            <w:szCs w:val="24"/>
            <w:lang w:val="fr-CA"/>
          </w:rPr>
          <w:t>EIC.Support@ontario.ca</w:t>
        </w:r>
      </w:hyperlink>
      <w:r>
        <w:rPr>
          <w:rFonts w:ascii="Arial" w:hAnsi="Arial" w:cs="Arial"/>
          <w:sz w:val="24"/>
          <w:szCs w:val="24"/>
          <w:lang w:val="fr-CA"/>
        </w:rPr>
        <w:t xml:space="preserve">.  L’Outil de l’assiduité scolaire pour votre conseil est disponible à </w:t>
      </w:r>
      <w:hyperlink r:id="rId15" w:tgtFrame="_blank" w:history="1">
        <w:r>
          <w:rPr>
            <w:rStyle w:val="m245982164930471066msosmartlink"/>
            <w:rFonts w:ascii="Arial" w:hAnsi="Arial" w:cs="Arial"/>
            <w:color w:val="0000FF"/>
            <w:sz w:val="24"/>
            <w:szCs w:val="24"/>
            <w:u w:val="single"/>
            <w:lang w:val="fr-CA"/>
          </w:rPr>
          <w:t>https://ontariogov.sharepoint.com/sites/EIC</w:t>
        </w:r>
      </w:hyperlink>
      <w:r>
        <w:rPr>
          <w:rFonts w:ascii="Arial" w:hAnsi="Arial" w:cs="Arial"/>
          <w:sz w:val="24"/>
          <w:szCs w:val="24"/>
          <w:lang w:val="fr-CA"/>
        </w:rPr>
        <w:t>.</w:t>
      </w:r>
    </w:p>
    <w:p w14:paraId="358FFBE0" w14:textId="77777777" w:rsidR="004873AA" w:rsidRDefault="004873AA" w:rsidP="004873AA">
      <w:pPr>
        <w:spacing w:before="100" w:beforeAutospacing="1" w:after="100" w:afterAutospacing="1"/>
        <w:rPr>
          <w:lang w:val="en-CA"/>
        </w:rPr>
      </w:pPr>
      <w:r>
        <w:rPr>
          <w:rFonts w:ascii="Arial" w:hAnsi="Arial" w:cs="Arial"/>
          <w:sz w:val="24"/>
          <w:szCs w:val="24"/>
          <w:lang w:val="fr-CA"/>
        </w:rPr>
        <w:t> </w:t>
      </w:r>
    </w:p>
    <w:p w14:paraId="6FBE8621" w14:textId="77777777" w:rsidR="004873AA" w:rsidRDefault="004873AA" w:rsidP="004873AA">
      <w:pPr>
        <w:spacing w:before="100" w:beforeAutospacing="1" w:after="100" w:afterAutospacing="1"/>
        <w:rPr>
          <w:lang w:val="en-CA"/>
        </w:rPr>
      </w:pPr>
      <w:r>
        <w:rPr>
          <w:rFonts w:ascii="Arial" w:hAnsi="Arial" w:cs="Arial"/>
          <w:sz w:val="24"/>
          <w:szCs w:val="24"/>
          <w:lang w:val="fr-CA"/>
        </w:rPr>
        <w:t xml:space="preserve">Lorsque vous aurez identifié les conseillères et conseillers d’assiduité pour votre conseil, veuillez svp leur partager cette communication et l’information concernant l’Outil de l’assiduité scolaire des conseils.  </w:t>
      </w:r>
    </w:p>
    <w:p w14:paraId="7B2CA44F" w14:textId="77777777" w:rsidR="004873AA" w:rsidRDefault="004873AA" w:rsidP="004873AA">
      <w:pPr>
        <w:spacing w:before="100" w:beforeAutospacing="1" w:after="100" w:afterAutospacing="1"/>
        <w:rPr>
          <w:lang w:val="en-CA"/>
        </w:rPr>
      </w:pPr>
      <w:r>
        <w:rPr>
          <w:rFonts w:ascii="Arial" w:hAnsi="Arial" w:cs="Arial"/>
          <w:sz w:val="24"/>
          <w:szCs w:val="24"/>
          <w:lang w:val="en-CA"/>
        </w:rPr>
        <w:t> </w:t>
      </w:r>
    </w:p>
    <w:p w14:paraId="7AA86282" w14:textId="77777777" w:rsidR="004873AA" w:rsidRDefault="004873AA" w:rsidP="004873AA">
      <w:pPr>
        <w:spacing w:before="100" w:beforeAutospacing="1" w:after="100" w:afterAutospacing="1"/>
        <w:rPr>
          <w:lang w:val="en-CA"/>
        </w:rPr>
      </w:pPr>
      <w:r>
        <w:rPr>
          <w:rFonts w:ascii="Arial" w:hAnsi="Arial" w:cs="Arial"/>
          <w:sz w:val="24"/>
          <w:szCs w:val="24"/>
          <w:lang w:val="fr-CA"/>
        </w:rPr>
        <w:t xml:space="preserve">Nous vous remercions de vos efforts soutenus dans le cadre de notre partenariat visant à améliorer l’expérience des élèves. Si vous ou votre conseillère ou conseiller en assiduité avez des questions supplémentaires concernant l’assiduité, veuillez svp communiquer avec moi au 416 558-9283 ou par courriel à </w:t>
      </w:r>
      <w:hyperlink r:id="rId16" w:tgtFrame="_blank" w:history="1">
        <w:r>
          <w:rPr>
            <w:rStyle w:val="Hyperlink"/>
            <w:rFonts w:ascii="Arial" w:hAnsi="Arial" w:cs="Arial"/>
            <w:sz w:val="24"/>
            <w:szCs w:val="24"/>
            <w:lang w:val="fr-CA"/>
          </w:rPr>
          <w:t>Christine.Riedel@ontario.ca</w:t>
        </w:r>
      </w:hyperlink>
      <w:r>
        <w:rPr>
          <w:rFonts w:ascii="Arial" w:hAnsi="Arial" w:cs="Arial"/>
          <w:sz w:val="24"/>
          <w:szCs w:val="24"/>
          <w:lang w:val="fr-CA"/>
        </w:rPr>
        <w:t xml:space="preserve">.  Pour toutes questions concernant les données, veuillez svp communiquer avec Olia Kchik, cadre supérieur à </w:t>
      </w:r>
      <w:hyperlink r:id="rId17" w:tgtFrame="_blank" w:history="1">
        <w:r>
          <w:rPr>
            <w:rStyle w:val="Hyperlink"/>
            <w:rFonts w:ascii="Arial" w:hAnsi="Arial" w:cs="Arial"/>
            <w:sz w:val="24"/>
            <w:szCs w:val="24"/>
            <w:lang w:val="fr-CA"/>
          </w:rPr>
          <w:t>Olia.Kchik@ontario.ca</w:t>
        </w:r>
      </w:hyperlink>
      <w:r>
        <w:rPr>
          <w:rFonts w:ascii="Arial" w:hAnsi="Arial" w:cs="Arial"/>
          <w:sz w:val="24"/>
          <w:szCs w:val="24"/>
          <w:lang w:val="fr-CA"/>
        </w:rPr>
        <w:t>.</w:t>
      </w:r>
    </w:p>
    <w:p w14:paraId="28D80027" w14:textId="77777777" w:rsidR="004873AA" w:rsidRDefault="004873AA" w:rsidP="004873AA">
      <w:pPr>
        <w:spacing w:before="100" w:beforeAutospacing="1" w:after="100" w:afterAutospacing="1"/>
        <w:rPr>
          <w:lang w:val="en-CA"/>
        </w:rPr>
      </w:pPr>
      <w:r>
        <w:rPr>
          <w:rFonts w:ascii="Arial" w:hAnsi="Arial" w:cs="Arial"/>
          <w:sz w:val="24"/>
          <w:szCs w:val="24"/>
          <w:lang w:val="fr-CA"/>
        </w:rPr>
        <w:t> </w:t>
      </w:r>
    </w:p>
    <w:p w14:paraId="018A9371" w14:textId="77777777" w:rsidR="004873AA" w:rsidRDefault="004873AA" w:rsidP="004873AA">
      <w:pPr>
        <w:spacing w:before="100" w:beforeAutospacing="1" w:after="100" w:afterAutospacing="1"/>
        <w:rPr>
          <w:lang w:val="en-CA"/>
        </w:rPr>
      </w:pPr>
      <w:r>
        <w:rPr>
          <w:rFonts w:ascii="Arial" w:hAnsi="Arial" w:cs="Arial"/>
          <w:sz w:val="24"/>
          <w:szCs w:val="24"/>
          <w:lang w:val="fr-CA"/>
        </w:rPr>
        <w:t xml:space="preserve">Sincèrement, </w:t>
      </w:r>
    </w:p>
    <w:p w14:paraId="3C46FD2A" w14:textId="77777777" w:rsidR="004873AA" w:rsidRDefault="004873AA" w:rsidP="004873AA">
      <w:pPr>
        <w:spacing w:before="100" w:beforeAutospacing="1" w:after="100" w:afterAutospacing="1"/>
        <w:rPr>
          <w:lang w:val="en-CA"/>
        </w:rPr>
      </w:pPr>
      <w:r>
        <w:rPr>
          <w:rFonts w:ascii="Arial" w:hAnsi="Arial" w:cs="Arial"/>
          <w:sz w:val="24"/>
          <w:szCs w:val="24"/>
          <w:lang w:val="fr-CA"/>
        </w:rPr>
        <w:t> </w:t>
      </w:r>
    </w:p>
    <w:p w14:paraId="0A6B070F" w14:textId="77777777" w:rsidR="004873AA" w:rsidRDefault="004873AA" w:rsidP="004873AA">
      <w:pPr>
        <w:spacing w:before="100" w:beforeAutospacing="1" w:after="100" w:afterAutospacing="1"/>
        <w:rPr>
          <w:lang w:val="en-CA"/>
        </w:rPr>
      </w:pPr>
      <w:r>
        <w:rPr>
          <w:rFonts w:ascii="Arial" w:hAnsi="Arial" w:cs="Arial"/>
          <w:sz w:val="24"/>
          <w:szCs w:val="24"/>
          <w:lang w:val="fr-CA"/>
        </w:rPr>
        <w:t>La conseillère provinciale en assiduité,</w:t>
      </w:r>
    </w:p>
    <w:p w14:paraId="46FA7E60" w14:textId="77777777" w:rsidR="004873AA" w:rsidRDefault="004873AA" w:rsidP="004873AA">
      <w:pPr>
        <w:spacing w:before="100" w:beforeAutospacing="1" w:after="100" w:afterAutospacing="1"/>
        <w:rPr>
          <w:lang w:val="en-CA"/>
        </w:rPr>
      </w:pPr>
      <w:r>
        <w:rPr>
          <w:rFonts w:ascii="Arial" w:hAnsi="Arial" w:cs="Arial"/>
          <w:sz w:val="24"/>
          <w:szCs w:val="24"/>
          <w:lang w:val="fr-CA"/>
        </w:rPr>
        <w:t> </w:t>
      </w:r>
    </w:p>
    <w:p w14:paraId="12CEFDFF" w14:textId="77777777" w:rsidR="004873AA" w:rsidRDefault="004873AA" w:rsidP="004873AA">
      <w:pPr>
        <w:spacing w:before="100" w:beforeAutospacing="1" w:after="100" w:afterAutospacing="1"/>
        <w:rPr>
          <w:lang w:val="en-CA"/>
        </w:rPr>
      </w:pPr>
      <w:r>
        <w:rPr>
          <w:rFonts w:ascii="Brush Script MT" w:hAnsi="Brush Script MT"/>
          <w:sz w:val="40"/>
          <w:szCs w:val="40"/>
          <w:lang w:val="en-CA"/>
        </w:rPr>
        <w:t>Christine Riedel</w:t>
      </w:r>
    </w:p>
    <w:p w14:paraId="29F2E04D" w14:textId="77777777" w:rsidR="004873AA" w:rsidRDefault="004873AA" w:rsidP="004873AA">
      <w:pPr>
        <w:spacing w:before="100" w:beforeAutospacing="1" w:after="100" w:afterAutospacing="1"/>
        <w:rPr>
          <w:lang w:val="en-CA"/>
        </w:rPr>
      </w:pPr>
      <w:r>
        <w:rPr>
          <w:rFonts w:ascii="Arial" w:hAnsi="Arial" w:cs="Arial"/>
          <w:sz w:val="24"/>
          <w:szCs w:val="24"/>
          <w:lang w:val="fr-CA"/>
        </w:rPr>
        <w:t> </w:t>
      </w:r>
    </w:p>
    <w:p w14:paraId="6F648466" w14:textId="5877E190" w:rsidR="004873AA" w:rsidRDefault="004873AA" w:rsidP="004873AA">
      <w:pPr>
        <w:spacing w:before="100" w:beforeAutospacing="1" w:after="100" w:afterAutospacing="1"/>
        <w:rPr>
          <w:lang w:val="en-CA"/>
        </w:rPr>
      </w:pPr>
      <w:r>
        <w:rPr>
          <w:rFonts w:ascii="Arial" w:hAnsi="Arial" w:cs="Arial"/>
          <w:sz w:val="24"/>
          <w:szCs w:val="24"/>
          <w:lang w:val="fr-CA"/>
        </w:rPr>
        <w:t xml:space="preserve"> Christine Riedel </w:t>
      </w:r>
    </w:p>
    <w:p w14:paraId="2736B276" w14:textId="4BCDBF37" w:rsidR="004873AA" w:rsidRDefault="004873AA" w:rsidP="004873AA">
      <w:pPr>
        <w:spacing w:before="100" w:beforeAutospacing="1" w:after="100" w:afterAutospacing="1"/>
        <w:rPr>
          <w:lang w:val="en-CA"/>
        </w:rPr>
      </w:pPr>
      <w:r>
        <w:rPr>
          <w:rFonts w:ascii="Arial" w:hAnsi="Arial" w:cs="Arial"/>
          <w:sz w:val="24"/>
          <w:szCs w:val="24"/>
          <w:lang w:val="fr-CA"/>
        </w:rPr>
        <w:t> </w:t>
      </w:r>
      <w:proofErr w:type="gramStart"/>
      <w:r>
        <w:rPr>
          <w:rFonts w:ascii="Arial" w:hAnsi="Arial" w:cs="Arial"/>
          <w:sz w:val="24"/>
          <w:szCs w:val="24"/>
          <w:lang w:val="fr-CA"/>
        </w:rPr>
        <w:t>c. .</w:t>
      </w:r>
      <w:proofErr w:type="gramEnd"/>
      <w:r>
        <w:rPr>
          <w:rFonts w:ascii="Arial" w:hAnsi="Arial" w:cs="Arial"/>
          <w:sz w:val="24"/>
          <w:szCs w:val="24"/>
          <w:lang w:val="fr-CA"/>
        </w:rPr>
        <w:t xml:space="preserve"> Chefs des bureaux régionaux</w:t>
      </w:r>
    </w:p>
    <w:p w14:paraId="78693121" w14:textId="18A38E18" w:rsidR="004873AA" w:rsidRDefault="004873AA" w:rsidP="004873AA">
      <w:pPr>
        <w:spacing w:before="100" w:beforeAutospacing="1" w:after="100" w:afterAutospacing="1"/>
        <w:rPr>
          <w:lang w:val="en-CA"/>
        </w:rPr>
      </w:pPr>
      <w:r>
        <w:rPr>
          <w:rFonts w:ascii="Arial" w:hAnsi="Arial" w:cs="Arial"/>
          <w:sz w:val="24"/>
          <w:szCs w:val="24"/>
          <w:lang w:val="fr-CA"/>
        </w:rPr>
        <w:t> </w:t>
      </w:r>
      <w:r>
        <w:rPr>
          <w:rFonts w:ascii="Arial" w:hAnsi="Arial" w:cs="Arial"/>
          <w:color w:val="222222"/>
          <w:sz w:val="24"/>
          <w:szCs w:val="24"/>
          <w:lang w:val="fr-FR"/>
        </w:rPr>
        <w:t>L’Association ontarienne des services d’</w:t>
      </w:r>
      <w:r>
        <w:rPr>
          <w:rFonts w:ascii="Arial" w:hAnsi="Arial" w:cs="Arial"/>
          <w:sz w:val="24"/>
          <w:szCs w:val="24"/>
          <w:lang w:val="fr-CA"/>
        </w:rPr>
        <w:t>assiduité</w:t>
      </w:r>
      <w:r>
        <w:rPr>
          <w:rFonts w:ascii="Arial" w:hAnsi="Arial" w:cs="Arial"/>
          <w:color w:val="222222"/>
          <w:sz w:val="24"/>
          <w:szCs w:val="24"/>
          <w:lang w:val="fr-FR"/>
        </w:rPr>
        <w:t xml:space="preserve"> et de conseil</w:t>
      </w:r>
    </w:p>
    <w:p w14:paraId="768EBE23" w14:textId="77777777" w:rsidR="004873AA" w:rsidRDefault="004873AA" w:rsidP="004873AA">
      <w:pPr>
        <w:spacing w:before="100" w:beforeAutospacing="1" w:after="100" w:afterAutospacing="1"/>
        <w:rPr>
          <w:lang w:val="en-CA"/>
        </w:rPr>
      </w:pPr>
      <w:r>
        <w:rPr>
          <w:lang w:val="en-CA"/>
        </w:rPr>
        <w:t> </w:t>
      </w:r>
    </w:p>
    <w:p w14:paraId="5D214E5B" w14:textId="77777777" w:rsidR="004873AA" w:rsidRDefault="004873AA" w:rsidP="004873AA">
      <w:pPr>
        <w:spacing w:before="100" w:beforeAutospacing="1" w:after="100" w:afterAutospacing="1"/>
        <w:rPr>
          <w:lang w:val="en-CA"/>
        </w:rPr>
      </w:pPr>
      <w:r>
        <w:rPr>
          <w:rFonts w:ascii="Arial" w:hAnsi="Arial" w:cs="Arial"/>
          <w:sz w:val="24"/>
          <w:szCs w:val="24"/>
          <w:lang w:val="en-CA"/>
        </w:rPr>
        <w:t> </w:t>
      </w:r>
    </w:p>
    <w:p w14:paraId="3F4C2886" w14:textId="77777777" w:rsidR="004873AA" w:rsidRDefault="004873AA" w:rsidP="004873AA">
      <w:pPr>
        <w:spacing w:before="100" w:beforeAutospacing="1" w:after="100" w:afterAutospacing="1"/>
        <w:rPr>
          <w:lang w:val="en-CA"/>
        </w:rPr>
      </w:pPr>
      <w:r>
        <w:rPr>
          <w:lang w:val="en-CA"/>
        </w:rPr>
        <w:lastRenderedPageBreak/>
        <w:t> </w:t>
      </w:r>
    </w:p>
    <w:p w14:paraId="6946CD61" w14:textId="77777777" w:rsidR="008C12DB" w:rsidRDefault="008C12DB"/>
    <w:sectPr w:rsidR="008C12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3AA"/>
    <w:rsid w:val="00095B80"/>
    <w:rsid w:val="001841A0"/>
    <w:rsid w:val="004873AA"/>
    <w:rsid w:val="006951D3"/>
    <w:rsid w:val="008C1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CBF10"/>
  <w15:chartTrackingRefBased/>
  <w15:docId w15:val="{2C0BC6EB-70E6-4361-A1D4-F46F2C759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3AA"/>
    <w:pPr>
      <w:spacing w:after="0" w:line="240" w:lineRule="auto"/>
    </w:pPr>
    <w:rPr>
      <w:rFonts w:ascii="Calibri" w:hAnsi="Calibri" w:cs="Calibri"/>
    </w:rPr>
  </w:style>
  <w:style w:type="paragraph" w:styleId="Heading1">
    <w:name w:val="heading 1"/>
    <w:basedOn w:val="Normal"/>
    <w:link w:val="Heading1Char"/>
    <w:uiPriority w:val="9"/>
    <w:qFormat/>
    <w:rsid w:val="004873AA"/>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73AA"/>
    <w:rPr>
      <w:rFonts w:ascii="Calibri" w:hAnsi="Calibri" w:cs="Calibri"/>
      <w:b/>
      <w:bCs/>
      <w:kern w:val="36"/>
      <w:sz w:val="48"/>
      <w:szCs w:val="48"/>
    </w:rPr>
  </w:style>
  <w:style w:type="character" w:styleId="Hyperlink">
    <w:name w:val="Hyperlink"/>
    <w:basedOn w:val="DefaultParagraphFont"/>
    <w:uiPriority w:val="99"/>
    <w:semiHidden/>
    <w:unhideWhenUsed/>
    <w:rsid w:val="004873AA"/>
    <w:rPr>
      <w:color w:val="0000FF"/>
      <w:u w:val="single"/>
    </w:rPr>
  </w:style>
  <w:style w:type="paragraph" w:customStyle="1" w:styleId="m245982164930471066msoheader">
    <w:name w:val="m_245982164930471066msoheader"/>
    <w:basedOn w:val="Normal"/>
    <w:rsid w:val="004873AA"/>
    <w:pPr>
      <w:spacing w:before="100" w:beforeAutospacing="1" w:after="100" w:afterAutospacing="1"/>
    </w:pPr>
  </w:style>
  <w:style w:type="paragraph" w:customStyle="1" w:styleId="m245982164930471066default">
    <w:name w:val="m_245982164930471066default"/>
    <w:basedOn w:val="Normal"/>
    <w:rsid w:val="004873AA"/>
    <w:pPr>
      <w:spacing w:before="100" w:beforeAutospacing="1" w:after="100" w:afterAutospacing="1"/>
    </w:pPr>
  </w:style>
  <w:style w:type="character" w:customStyle="1" w:styleId="m245982164930471066msosmartlink">
    <w:name w:val="m_245982164930471066msosmartlink"/>
    <w:basedOn w:val="DefaultParagraphFont"/>
    <w:rsid w:val="004873AA"/>
  </w:style>
  <w:style w:type="character" w:customStyle="1" w:styleId="m245982164930471066msohyperlink">
    <w:name w:val="m_245982164930471066msohyperlink"/>
    <w:basedOn w:val="DefaultParagraphFont"/>
    <w:rsid w:val="004873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441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IC.Support@ontario.ca" TargetMode="External"/><Relationship Id="rId13" Type="http://schemas.openxmlformats.org/officeDocument/2006/relationships/hyperlink" Target="https://www.oacas.ca/"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oacas.ca/" TargetMode="External"/><Relationship Id="rId12" Type="http://schemas.openxmlformats.org/officeDocument/2006/relationships/hyperlink" Target="https://forms.office.com/r/fbVGAph2Qa" TargetMode="External"/><Relationship Id="rId17" Type="http://schemas.openxmlformats.org/officeDocument/2006/relationships/hyperlink" Target="mailto:Olia.Kchik@ontario.ca" TargetMode="External"/><Relationship Id="rId2" Type="http://schemas.openxmlformats.org/officeDocument/2006/relationships/settings" Target="settings.xml"/><Relationship Id="rId16" Type="http://schemas.openxmlformats.org/officeDocument/2006/relationships/hyperlink" Target="mailto:Christine.Riedel@ontario.ca" TargetMode="External"/><Relationship Id="rId1" Type="http://schemas.openxmlformats.org/officeDocument/2006/relationships/styles" Target="styles.xml"/><Relationship Id="rId6" Type="http://schemas.openxmlformats.org/officeDocument/2006/relationships/hyperlink" Target="https://forms.office.com/r/9iPVkiQcQe" TargetMode="External"/><Relationship Id="rId11" Type="http://schemas.openxmlformats.org/officeDocument/2006/relationships/hyperlink" Target="mailto:Olia.Kchik@ontario.ca" TargetMode="External"/><Relationship Id="rId5" Type="http://schemas.openxmlformats.org/officeDocument/2006/relationships/image" Target="cid:18312cb8d5a4cff311" TargetMode="External"/><Relationship Id="rId15" Type="http://schemas.openxmlformats.org/officeDocument/2006/relationships/hyperlink" Target="https://ontariogov.sharepoint.com/sites/EIC" TargetMode="External"/><Relationship Id="rId10" Type="http://schemas.openxmlformats.org/officeDocument/2006/relationships/hyperlink" Target="mailto:Christine.Riedel@ontario.ca" TargetMode="External"/><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https://ontariogov.sharepoint.com/sites/EIC" TargetMode="External"/><Relationship Id="rId14" Type="http://schemas.openxmlformats.org/officeDocument/2006/relationships/hyperlink" Target="mailto:EIC.Support@ontario.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1448</Words>
  <Characters>8255</Characters>
  <Application>Microsoft Office Word</Application>
  <DocSecurity>0</DocSecurity>
  <Lines>68</Lines>
  <Paragraphs>19</Paragraphs>
  <ScaleCrop>false</ScaleCrop>
  <Company/>
  <LinksUpToDate>false</LinksUpToDate>
  <CharactersWithSpaces>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Clark</dc:creator>
  <cp:keywords/>
  <dc:description/>
  <cp:lastModifiedBy>Beth Clark</cp:lastModifiedBy>
  <cp:revision>2</cp:revision>
  <dcterms:created xsi:type="dcterms:W3CDTF">2025-09-19T16:51:00Z</dcterms:created>
  <dcterms:modified xsi:type="dcterms:W3CDTF">2025-09-19T16:51:00Z</dcterms:modified>
</cp:coreProperties>
</file>